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57" w:rsidRDefault="00A06057" w:rsidP="00260192">
      <w:pPr>
        <w:snapToGrid w:val="0"/>
        <w:spacing w:afterLines="50" w:after="180"/>
        <w:ind w:right="2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附件一：課程表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28"/>
        <w:gridCol w:w="5100"/>
        <w:gridCol w:w="1260"/>
        <w:gridCol w:w="1080"/>
      </w:tblGrid>
      <w:tr w:rsidR="00A06057" w:rsidRPr="00975221" w:rsidTr="00A06057">
        <w:trPr>
          <w:cantSplit/>
          <w:trHeight w:val="961"/>
        </w:trPr>
        <w:tc>
          <w:tcPr>
            <w:tcW w:w="10108" w:type="dxa"/>
            <w:gridSpan w:val="5"/>
            <w:vAlign w:val="center"/>
          </w:tcPr>
          <w:p w:rsidR="00A06057" w:rsidRPr="002C0CAA" w:rsidRDefault="00F62988" w:rsidP="00672FF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672FF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年度</w:t>
            </w:r>
            <w:r w:rsidR="007A05C1" w:rsidRPr="007A05C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國立屏東科技大學</w:t>
            </w:r>
            <w:r w:rsidR="003D42F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初級救護技術員（</w:t>
            </w:r>
            <w:r w:rsidR="00A06057"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EMT-1</w:t>
            </w:r>
            <w:r w:rsidR="003D42F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）</w:t>
            </w:r>
            <w:r w:rsidR="00A06057"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訓練課程表</w:t>
            </w:r>
          </w:p>
        </w:tc>
      </w:tr>
      <w:tr w:rsidR="00A06057" w:rsidRPr="00B50CD1" w:rsidTr="00CF20D6">
        <w:trPr>
          <w:cantSplit/>
          <w:trHeight w:val="701"/>
        </w:trPr>
        <w:tc>
          <w:tcPr>
            <w:tcW w:w="1340" w:type="dxa"/>
            <w:vAlign w:val="center"/>
          </w:tcPr>
          <w:p w:rsidR="00A06057" w:rsidRPr="00B50CD1" w:rsidRDefault="00A06057" w:rsidP="00CF20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50CD1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1328" w:type="dxa"/>
            <w:vAlign w:val="center"/>
          </w:tcPr>
          <w:p w:rsidR="00A06057" w:rsidRPr="00B50CD1" w:rsidRDefault="00A06057" w:rsidP="00CF20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50CD1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5100" w:type="dxa"/>
            <w:vAlign w:val="center"/>
          </w:tcPr>
          <w:p w:rsidR="00A06057" w:rsidRPr="00B50CD1" w:rsidRDefault="00A06057" w:rsidP="00CF20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50CD1">
              <w:rPr>
                <w:rFonts w:ascii="標楷體" w:eastAsia="標楷體" w:hAnsi="標楷體" w:hint="eastAsia"/>
                <w:b/>
                <w:bCs/>
              </w:rPr>
              <w:t>課程內容</w:t>
            </w:r>
          </w:p>
        </w:tc>
        <w:tc>
          <w:tcPr>
            <w:tcW w:w="1260" w:type="dxa"/>
            <w:vAlign w:val="center"/>
          </w:tcPr>
          <w:p w:rsidR="00A06057" w:rsidRPr="00B50CD1" w:rsidRDefault="00A06057" w:rsidP="00CF20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50CD1">
              <w:rPr>
                <w:rFonts w:ascii="標楷體" w:eastAsia="標楷體" w:hAnsi="標楷體" w:hint="eastAsia"/>
                <w:b/>
                <w:bCs/>
              </w:rPr>
              <w:t>講師</w:t>
            </w:r>
          </w:p>
        </w:tc>
        <w:tc>
          <w:tcPr>
            <w:tcW w:w="1080" w:type="dxa"/>
            <w:vAlign w:val="center"/>
          </w:tcPr>
          <w:p w:rsidR="00A06057" w:rsidRPr="00B50CD1" w:rsidRDefault="00A06057" w:rsidP="00CF20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50CD1">
              <w:rPr>
                <w:rFonts w:ascii="標楷體" w:eastAsia="標楷體" w:hAnsi="標楷體" w:hint="eastAsia"/>
                <w:b/>
                <w:bCs/>
              </w:rPr>
              <w:t>助教</w:t>
            </w:r>
          </w:p>
        </w:tc>
      </w:tr>
      <w:tr w:rsidR="00A06057" w:rsidRPr="00E13056" w:rsidTr="00A06057">
        <w:trPr>
          <w:cantSplit/>
          <w:trHeight w:val="669"/>
        </w:trPr>
        <w:tc>
          <w:tcPr>
            <w:tcW w:w="1340" w:type="dxa"/>
            <w:vMerge w:val="restart"/>
            <w:vAlign w:val="center"/>
          </w:tcPr>
          <w:p w:rsidR="00A06057" w:rsidRPr="00E1305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CA255F">
              <w:rPr>
                <w:rFonts w:ascii="標楷體" w:eastAsia="標楷體" w:hAnsi="標楷體" w:hint="eastAsia"/>
                <w:bCs/>
                <w:color w:val="000000"/>
              </w:rPr>
              <w:t>10</w:t>
            </w: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年</w:t>
            </w:r>
          </w:p>
          <w:p w:rsidR="00A06057" w:rsidRPr="00E13056" w:rsidRDefault="00217D3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05</w:t>
            </w:r>
            <w:r w:rsidR="00A06057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15</w:t>
            </w:r>
          </w:p>
          <w:p w:rsidR="00A06057" w:rsidRPr="00E1305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星期</w:t>
            </w:r>
            <w:r w:rsidR="00370D96">
              <w:rPr>
                <w:rFonts w:ascii="標楷體" w:eastAsia="標楷體" w:hAnsi="標楷體" w:hint="eastAsia"/>
                <w:bCs/>
                <w:color w:val="000000"/>
              </w:rPr>
              <w:t>六</w:t>
            </w:r>
          </w:p>
          <w:p w:rsidR="00A06057" w:rsidRPr="00E1305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（第1天）</w:t>
            </w:r>
          </w:p>
        </w:tc>
        <w:tc>
          <w:tcPr>
            <w:tcW w:w="1328" w:type="dxa"/>
            <w:vAlign w:val="center"/>
          </w:tcPr>
          <w:p w:rsidR="00A06057" w:rsidRPr="00E1305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0750-0800</w:t>
            </w:r>
          </w:p>
        </w:tc>
        <w:tc>
          <w:tcPr>
            <w:tcW w:w="5100" w:type="dxa"/>
            <w:vAlign w:val="center"/>
          </w:tcPr>
          <w:p w:rsidR="00A06057" w:rsidRPr="00E1305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報到</w:t>
            </w:r>
          </w:p>
        </w:tc>
        <w:tc>
          <w:tcPr>
            <w:tcW w:w="2340" w:type="dxa"/>
            <w:gridSpan w:val="2"/>
            <w:vAlign w:val="center"/>
          </w:tcPr>
          <w:p w:rsidR="00A06057" w:rsidRPr="00E1305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全體教官群</w:t>
            </w:r>
          </w:p>
        </w:tc>
      </w:tr>
      <w:tr w:rsidR="00A06057" w:rsidRPr="00E13056" w:rsidTr="00A06057">
        <w:trPr>
          <w:cantSplit/>
          <w:trHeight w:val="537"/>
        </w:trPr>
        <w:tc>
          <w:tcPr>
            <w:tcW w:w="1340" w:type="dxa"/>
            <w:vMerge/>
            <w:vAlign w:val="center"/>
          </w:tcPr>
          <w:p w:rsidR="00A06057" w:rsidRPr="00E1305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A06057" w:rsidRPr="00E1305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80</w:t>
            </w: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0-08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</w:p>
        </w:tc>
        <w:tc>
          <w:tcPr>
            <w:tcW w:w="5100" w:type="dxa"/>
            <w:vAlign w:val="center"/>
          </w:tcPr>
          <w:p w:rsidR="00A06057" w:rsidRPr="00E1305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3D6346">
              <w:rPr>
                <w:rFonts w:ascii="標楷體" w:eastAsia="標楷體" w:hAnsi="標楷體" w:hint="eastAsia"/>
                <w:bCs/>
              </w:rPr>
              <w:t>開訓致詞</w:t>
            </w:r>
            <w:r>
              <w:rPr>
                <w:rFonts w:ascii="標楷體" w:eastAsia="標楷體" w:hAnsi="標楷體" w:hint="eastAsia"/>
                <w:bCs/>
              </w:rPr>
              <w:t>與團體照相拍攝留念</w:t>
            </w:r>
          </w:p>
        </w:tc>
        <w:tc>
          <w:tcPr>
            <w:tcW w:w="2340" w:type="dxa"/>
            <w:gridSpan w:val="2"/>
            <w:vAlign w:val="center"/>
          </w:tcPr>
          <w:p w:rsidR="00A06057" w:rsidRPr="00E1305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5E7654" w:rsidRPr="00CF20D6" w:rsidTr="00A06057">
        <w:trPr>
          <w:cantSplit/>
          <w:trHeight w:val="517"/>
        </w:trPr>
        <w:tc>
          <w:tcPr>
            <w:tcW w:w="134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5E7654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0830-0920</w:t>
            </w:r>
          </w:p>
        </w:tc>
        <w:tc>
          <w:tcPr>
            <w:tcW w:w="5100" w:type="dxa"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1.1緊急醫療救護體系概論（一）</w:t>
            </w:r>
          </w:p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台灣緊急醫療救護體系的沿革與展望</w:t>
            </w:r>
          </w:p>
        </w:tc>
        <w:tc>
          <w:tcPr>
            <w:tcW w:w="1260" w:type="dxa"/>
            <w:vMerge w:val="restart"/>
            <w:vAlign w:val="center"/>
          </w:tcPr>
          <w:p w:rsidR="005E7654" w:rsidRPr="00CF20D6" w:rsidRDefault="005E7654" w:rsidP="005E765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健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琅</w:t>
            </w:r>
            <w:proofErr w:type="gramEnd"/>
          </w:p>
        </w:tc>
        <w:tc>
          <w:tcPr>
            <w:tcW w:w="1080" w:type="dxa"/>
            <w:vMerge w:val="restart"/>
            <w:vAlign w:val="center"/>
          </w:tcPr>
          <w:p w:rsidR="005E7654" w:rsidRDefault="005E7654" w:rsidP="006D19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謝宗延</w:t>
            </w:r>
          </w:p>
          <w:p w:rsidR="005E7654" w:rsidRDefault="005E7654" w:rsidP="006D19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莊志忠</w:t>
            </w:r>
          </w:p>
          <w:p w:rsidR="004E5ADF" w:rsidRPr="00CF20D6" w:rsidRDefault="005E7654" w:rsidP="00164A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張天成</w:t>
            </w:r>
          </w:p>
        </w:tc>
      </w:tr>
      <w:tr w:rsidR="005E7654" w:rsidRPr="00CF20D6" w:rsidTr="00A06057">
        <w:trPr>
          <w:cantSplit/>
          <w:trHeight w:val="535"/>
        </w:trPr>
        <w:tc>
          <w:tcPr>
            <w:tcW w:w="134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5E7654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0930-1020</w:t>
            </w:r>
          </w:p>
        </w:tc>
        <w:tc>
          <w:tcPr>
            <w:tcW w:w="5100" w:type="dxa"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1.1緊急醫療救護體系概論（二）</w:t>
            </w:r>
          </w:p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緊急醫療救護的法規與運用</w:t>
            </w:r>
          </w:p>
        </w:tc>
        <w:tc>
          <w:tcPr>
            <w:tcW w:w="126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5E7654" w:rsidRPr="00CF20D6" w:rsidTr="00A06057">
        <w:trPr>
          <w:cantSplit/>
          <w:trHeight w:val="529"/>
        </w:trPr>
        <w:tc>
          <w:tcPr>
            <w:tcW w:w="134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5E7654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1030-1120</w:t>
            </w:r>
          </w:p>
        </w:tc>
        <w:tc>
          <w:tcPr>
            <w:tcW w:w="5100" w:type="dxa"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1.2人體構造與生命徵象</w:t>
            </w:r>
          </w:p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人體外觀與身體系統的簡介</w:t>
            </w:r>
          </w:p>
        </w:tc>
        <w:tc>
          <w:tcPr>
            <w:tcW w:w="126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5E7654" w:rsidRPr="00CF20D6" w:rsidTr="00A06057">
        <w:trPr>
          <w:cantSplit/>
          <w:trHeight w:val="597"/>
        </w:trPr>
        <w:tc>
          <w:tcPr>
            <w:tcW w:w="134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5E7654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1130-1220</w:t>
            </w:r>
          </w:p>
        </w:tc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1.2人體構造與生命徵象（一）</w:t>
            </w:r>
          </w:p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生命徵象(意識或葛氏昏迷指數、瞳孔、呼吸、脈搏)的測量與注意事項</w:t>
            </w:r>
          </w:p>
        </w:tc>
        <w:tc>
          <w:tcPr>
            <w:tcW w:w="126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5E7654" w:rsidRPr="00CF20D6" w:rsidTr="00A06057">
        <w:trPr>
          <w:cantSplit/>
          <w:trHeight w:val="597"/>
        </w:trPr>
        <w:tc>
          <w:tcPr>
            <w:tcW w:w="134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5E7654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1330-1420</w:t>
            </w:r>
          </w:p>
        </w:tc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1.2人體構造與生命徵象評估（二）</w:t>
            </w:r>
          </w:p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生命徵象(膚色、血壓及體溫)的測量與注意事項</w:t>
            </w:r>
          </w:p>
        </w:tc>
        <w:tc>
          <w:tcPr>
            <w:tcW w:w="126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5E7654" w:rsidRPr="00CF20D6" w:rsidTr="00A06057">
        <w:trPr>
          <w:cantSplit/>
          <w:trHeight w:val="519"/>
        </w:trPr>
        <w:tc>
          <w:tcPr>
            <w:tcW w:w="134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5E7654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1430-1520</w:t>
            </w:r>
          </w:p>
        </w:tc>
        <w:tc>
          <w:tcPr>
            <w:tcW w:w="5100" w:type="dxa"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eastAsia="標楷體" w:hAnsi="標楷體"/>
              </w:rPr>
            </w:pPr>
            <w:r w:rsidRPr="00CF20D6">
              <w:rPr>
                <w:rFonts w:eastAsia="標楷體" w:hAnsi="標楷體" w:hint="eastAsia"/>
              </w:rPr>
              <w:t>4.1</w:t>
            </w:r>
            <w:r w:rsidRPr="00CF20D6">
              <w:rPr>
                <w:rFonts w:eastAsia="標楷體" w:hAnsi="標楷體" w:hint="eastAsia"/>
              </w:rPr>
              <w:t>氧氣治療與抽吸</w:t>
            </w:r>
          </w:p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eastAsia="標楷體" w:hAnsi="標楷體"/>
                <w:sz w:val="20"/>
                <w:szCs w:val="20"/>
              </w:rPr>
              <w:t>抽吸器</w:t>
            </w:r>
            <w:r w:rsidRPr="00CF20D6">
              <w:rPr>
                <w:rFonts w:eastAsia="標楷體" w:hAnsi="標楷體" w:hint="eastAsia"/>
                <w:sz w:val="20"/>
                <w:szCs w:val="20"/>
              </w:rPr>
              <w:t>與氧氣相關之各種器材的操作</w:t>
            </w:r>
          </w:p>
        </w:tc>
        <w:tc>
          <w:tcPr>
            <w:tcW w:w="126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5E7654" w:rsidRPr="00CF20D6" w:rsidTr="00A06057">
        <w:trPr>
          <w:cantSplit/>
          <w:trHeight w:val="519"/>
        </w:trPr>
        <w:tc>
          <w:tcPr>
            <w:tcW w:w="134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5E7654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1530-1620</w:t>
            </w:r>
          </w:p>
        </w:tc>
        <w:tc>
          <w:tcPr>
            <w:tcW w:w="5100" w:type="dxa"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3.1急症（非創傷）病人評估（一）</w:t>
            </w:r>
          </w:p>
          <w:p w:rsidR="005E7654" w:rsidRPr="00CF20D6" w:rsidRDefault="005E7654" w:rsidP="00A06057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詢問病史、初步評估（ABCD）</w:t>
            </w:r>
          </w:p>
        </w:tc>
        <w:tc>
          <w:tcPr>
            <w:tcW w:w="126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5E7654" w:rsidRPr="00CF20D6" w:rsidTr="00A06057">
        <w:trPr>
          <w:cantSplit/>
          <w:trHeight w:val="737"/>
        </w:trPr>
        <w:tc>
          <w:tcPr>
            <w:tcW w:w="134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5E7654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1630-1720</w:t>
            </w:r>
          </w:p>
        </w:tc>
        <w:tc>
          <w:tcPr>
            <w:tcW w:w="5100" w:type="dxa"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3.1急症（非創傷）病人評估（二）</w:t>
            </w:r>
          </w:p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二度評估（ABCD）</w:t>
            </w:r>
          </w:p>
        </w:tc>
        <w:tc>
          <w:tcPr>
            <w:tcW w:w="126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E7654" w:rsidRPr="00CF20D6" w:rsidRDefault="005E7654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D2E7B" w:rsidRPr="00CF20D6" w:rsidTr="00A06057">
        <w:trPr>
          <w:cantSplit/>
          <w:trHeight w:val="519"/>
        </w:trPr>
        <w:tc>
          <w:tcPr>
            <w:tcW w:w="1340" w:type="dxa"/>
            <w:vMerge w:val="restart"/>
            <w:vAlign w:val="center"/>
          </w:tcPr>
          <w:p w:rsidR="001D2E7B" w:rsidRPr="00CF20D6" w:rsidRDefault="001D2E7B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</w:t>
            </w:r>
            <w:r w:rsidR="00CA255F">
              <w:rPr>
                <w:rFonts w:ascii="標楷體" w:eastAsia="標楷體" w:hAnsi="標楷體" w:hint="eastAsia"/>
                <w:bCs/>
              </w:rPr>
              <w:t>10</w:t>
            </w:r>
            <w:r w:rsidRPr="00CF20D6">
              <w:rPr>
                <w:rFonts w:ascii="標楷體" w:eastAsia="標楷體" w:hAnsi="標楷體" w:hint="eastAsia"/>
                <w:bCs/>
              </w:rPr>
              <w:t>年</w:t>
            </w:r>
          </w:p>
          <w:p w:rsidR="001D2E7B" w:rsidRPr="00CF20D6" w:rsidRDefault="00217D3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05</w:t>
            </w:r>
            <w:r w:rsidR="001D2E7B" w:rsidRPr="00CF20D6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</w:p>
          <w:p w:rsidR="001D2E7B" w:rsidRPr="00CF20D6" w:rsidRDefault="001D2E7B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星期</w:t>
            </w:r>
            <w:r w:rsidR="00370D96">
              <w:rPr>
                <w:rFonts w:ascii="標楷體" w:eastAsia="標楷體" w:hAnsi="標楷體" w:hint="eastAsia"/>
                <w:bCs/>
              </w:rPr>
              <w:t>日</w:t>
            </w:r>
          </w:p>
          <w:p w:rsidR="001D2E7B" w:rsidRPr="00CF20D6" w:rsidRDefault="001D2E7B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（第2天）</w:t>
            </w:r>
          </w:p>
        </w:tc>
        <w:tc>
          <w:tcPr>
            <w:tcW w:w="1328" w:type="dxa"/>
            <w:vAlign w:val="center"/>
          </w:tcPr>
          <w:p w:rsidR="001D2E7B" w:rsidRPr="00CF20D6" w:rsidRDefault="001D2E7B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0800-0850</w:t>
            </w:r>
          </w:p>
        </w:tc>
        <w:tc>
          <w:tcPr>
            <w:tcW w:w="5100" w:type="dxa"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proofErr w:type="gramStart"/>
            <w:r w:rsidRPr="00CF20D6">
              <w:rPr>
                <w:rFonts w:ascii="標楷體" w:eastAsia="標楷體" w:hAnsi="標楷體" w:hint="eastAsia"/>
                <w:bCs/>
              </w:rPr>
              <w:t>2.1成</w:t>
            </w:r>
            <w:proofErr w:type="gramEnd"/>
            <w:r w:rsidRPr="00CF20D6">
              <w:rPr>
                <w:rFonts w:ascii="標楷體" w:eastAsia="標楷體" w:hAnsi="標楷體" w:hint="eastAsia"/>
                <w:bCs/>
              </w:rPr>
              <w:t>人心肺復甦術（一）</w:t>
            </w:r>
          </w:p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人工呼吸道的置入</w:t>
            </w:r>
            <w:proofErr w:type="gramStart"/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與袋瓣罩</w:t>
            </w:r>
            <w:proofErr w:type="gramEnd"/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甦醒球人工呼吸</w:t>
            </w:r>
          </w:p>
        </w:tc>
        <w:tc>
          <w:tcPr>
            <w:tcW w:w="1260" w:type="dxa"/>
            <w:vMerge w:val="restart"/>
            <w:vAlign w:val="center"/>
          </w:tcPr>
          <w:p w:rsidR="001D2E7B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楊俊傑</w:t>
            </w:r>
          </w:p>
        </w:tc>
        <w:tc>
          <w:tcPr>
            <w:tcW w:w="1080" w:type="dxa"/>
            <w:vMerge w:val="restart"/>
            <w:vAlign w:val="center"/>
          </w:tcPr>
          <w:p w:rsidR="001D2E7B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賴玉麟</w:t>
            </w:r>
          </w:p>
          <w:p w:rsidR="001D2E7B" w:rsidRDefault="005E7654" w:rsidP="006D19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謝宗延</w:t>
            </w:r>
          </w:p>
          <w:p w:rsidR="005E7654" w:rsidRPr="00CF20D6" w:rsidRDefault="009E5755" w:rsidP="00164A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健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琅</w:t>
            </w:r>
            <w:proofErr w:type="gramEnd"/>
          </w:p>
        </w:tc>
      </w:tr>
      <w:tr w:rsidR="001D2E7B" w:rsidRPr="00CF20D6" w:rsidTr="00A06057">
        <w:trPr>
          <w:cantSplit/>
          <w:trHeight w:val="519"/>
        </w:trPr>
        <w:tc>
          <w:tcPr>
            <w:tcW w:w="1340" w:type="dxa"/>
            <w:vMerge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1D2E7B" w:rsidRPr="00CF20D6" w:rsidRDefault="001D2E7B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0900-0950</w:t>
            </w:r>
          </w:p>
        </w:tc>
        <w:tc>
          <w:tcPr>
            <w:tcW w:w="5100" w:type="dxa"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proofErr w:type="gramStart"/>
            <w:r w:rsidRPr="00CF20D6">
              <w:rPr>
                <w:rFonts w:ascii="標楷體" w:eastAsia="標楷體" w:hAnsi="標楷體" w:hint="eastAsia"/>
                <w:bCs/>
              </w:rPr>
              <w:t>2.1成</w:t>
            </w:r>
            <w:proofErr w:type="gramEnd"/>
            <w:r w:rsidRPr="00CF20D6">
              <w:rPr>
                <w:rFonts w:ascii="標楷體" w:eastAsia="標楷體" w:hAnsi="標楷體" w:hint="eastAsia"/>
                <w:bCs/>
              </w:rPr>
              <w:t>人心肺復甦術（二）</w:t>
            </w:r>
          </w:p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自動心臟電擊器的操作</w:t>
            </w:r>
          </w:p>
        </w:tc>
        <w:tc>
          <w:tcPr>
            <w:tcW w:w="1260" w:type="dxa"/>
            <w:vMerge/>
            <w:vAlign w:val="center"/>
          </w:tcPr>
          <w:p w:rsidR="001D2E7B" w:rsidRPr="00CF20D6" w:rsidRDefault="001D2E7B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D2E7B" w:rsidRPr="00CF20D6" w:rsidTr="00A06057">
        <w:trPr>
          <w:cantSplit/>
          <w:trHeight w:val="519"/>
        </w:trPr>
        <w:tc>
          <w:tcPr>
            <w:tcW w:w="1340" w:type="dxa"/>
            <w:vMerge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1D2E7B" w:rsidRPr="00CF20D6" w:rsidRDefault="001D2E7B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1000-1050</w:t>
            </w:r>
          </w:p>
        </w:tc>
        <w:tc>
          <w:tcPr>
            <w:tcW w:w="5100" w:type="dxa"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proofErr w:type="gramStart"/>
            <w:r w:rsidRPr="00CF20D6">
              <w:rPr>
                <w:rFonts w:ascii="標楷體" w:eastAsia="標楷體" w:hAnsi="標楷體" w:hint="eastAsia"/>
                <w:bCs/>
              </w:rPr>
              <w:t>2.1成</w:t>
            </w:r>
            <w:proofErr w:type="gramEnd"/>
            <w:r w:rsidRPr="00CF20D6">
              <w:rPr>
                <w:rFonts w:ascii="標楷體" w:eastAsia="標楷體" w:hAnsi="標楷體" w:hint="eastAsia"/>
                <w:bCs/>
              </w:rPr>
              <w:t>人心肺復甦術（三）</w:t>
            </w:r>
          </w:p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復甦通用流程之演練</w:t>
            </w:r>
          </w:p>
        </w:tc>
        <w:tc>
          <w:tcPr>
            <w:tcW w:w="1260" w:type="dxa"/>
            <w:vMerge/>
            <w:vAlign w:val="center"/>
          </w:tcPr>
          <w:p w:rsidR="001D2E7B" w:rsidRPr="00CF20D6" w:rsidRDefault="001D2E7B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D2E7B" w:rsidRPr="00CF20D6" w:rsidTr="00A06057">
        <w:trPr>
          <w:cantSplit/>
          <w:trHeight w:val="823"/>
        </w:trPr>
        <w:tc>
          <w:tcPr>
            <w:tcW w:w="1340" w:type="dxa"/>
            <w:vMerge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1D2E7B" w:rsidRPr="00CF20D6" w:rsidRDefault="001D2E7B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1100-1150</w:t>
            </w:r>
          </w:p>
        </w:tc>
        <w:tc>
          <w:tcPr>
            <w:tcW w:w="5100" w:type="dxa"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2.2異物哽塞及小兒心肺復甦術</w:t>
            </w:r>
          </w:p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1.異物哽塞的處置</w:t>
            </w:r>
          </w:p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2.各年齡層小兒心肺復甦術之比較</w:t>
            </w:r>
          </w:p>
        </w:tc>
        <w:tc>
          <w:tcPr>
            <w:tcW w:w="1260" w:type="dxa"/>
            <w:vMerge/>
            <w:vAlign w:val="center"/>
          </w:tcPr>
          <w:p w:rsidR="001D2E7B" w:rsidRPr="00CF20D6" w:rsidRDefault="001D2E7B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D2E7B" w:rsidRPr="00CF20D6" w:rsidTr="00A06057">
        <w:trPr>
          <w:cantSplit/>
          <w:trHeight w:val="443"/>
        </w:trPr>
        <w:tc>
          <w:tcPr>
            <w:tcW w:w="1340" w:type="dxa"/>
            <w:vMerge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1D2E7B" w:rsidRPr="00CF20D6" w:rsidRDefault="001D2E7B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1330-1420</w:t>
            </w:r>
          </w:p>
        </w:tc>
        <w:tc>
          <w:tcPr>
            <w:tcW w:w="5100" w:type="dxa"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</w:rPr>
            </w:pPr>
            <w:r w:rsidRPr="00CF20D6">
              <w:rPr>
                <w:rFonts w:ascii="標楷體" w:eastAsia="標楷體" w:hAnsi="標楷體" w:hint="eastAsia"/>
              </w:rPr>
              <w:t>4.2</w:t>
            </w:r>
            <w:r w:rsidRPr="00CF20D6">
              <w:rPr>
                <w:rFonts w:ascii="標楷體" w:eastAsia="標楷體" w:hAnsi="標楷體"/>
              </w:rPr>
              <w:t>止血</w:t>
            </w:r>
            <w:r w:rsidRPr="00CF20D6">
              <w:rPr>
                <w:rFonts w:ascii="標楷體" w:eastAsia="標楷體" w:hAnsi="標楷體" w:hint="eastAsia"/>
              </w:rPr>
              <w:t>、</w:t>
            </w:r>
            <w:r w:rsidRPr="00CF20D6">
              <w:rPr>
                <w:rFonts w:ascii="標楷體" w:eastAsia="標楷體" w:hAnsi="標楷體"/>
              </w:rPr>
              <w:t>包紮與固定</w:t>
            </w:r>
            <w:r w:rsidRPr="00CF20D6">
              <w:rPr>
                <w:rFonts w:ascii="標楷體" w:eastAsia="標楷體" w:hAnsi="標楷體" w:hint="eastAsia"/>
              </w:rPr>
              <w:t>（一）</w:t>
            </w:r>
          </w:p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F20D6">
              <w:rPr>
                <w:rFonts w:eastAsia="標楷體" w:hint="eastAsia"/>
                <w:sz w:val="20"/>
                <w:szCs w:val="20"/>
              </w:rPr>
              <w:t>紗布、繃帶、</w:t>
            </w:r>
            <w:proofErr w:type="gramStart"/>
            <w:r w:rsidRPr="00CF20D6">
              <w:rPr>
                <w:rFonts w:ascii="標楷體" w:eastAsia="標楷體" w:hAnsi="標楷體" w:hint="eastAsia"/>
                <w:sz w:val="20"/>
                <w:szCs w:val="20"/>
              </w:rPr>
              <w:t>三角巾與固定</w:t>
            </w:r>
            <w:proofErr w:type="gramEnd"/>
            <w:r w:rsidRPr="00CF20D6">
              <w:rPr>
                <w:rFonts w:ascii="標楷體" w:eastAsia="標楷體" w:hAnsi="標楷體" w:hint="eastAsia"/>
                <w:sz w:val="20"/>
                <w:szCs w:val="20"/>
              </w:rPr>
              <w:t>器材（夾板等）的使用與操作</w:t>
            </w:r>
          </w:p>
        </w:tc>
        <w:tc>
          <w:tcPr>
            <w:tcW w:w="1260" w:type="dxa"/>
            <w:vMerge w:val="restart"/>
            <w:vAlign w:val="center"/>
          </w:tcPr>
          <w:p w:rsidR="001D2E7B" w:rsidRPr="00CF20D6" w:rsidRDefault="005E7654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賴玉麟</w:t>
            </w:r>
          </w:p>
        </w:tc>
        <w:tc>
          <w:tcPr>
            <w:tcW w:w="1080" w:type="dxa"/>
            <w:vMerge w:val="restart"/>
            <w:vAlign w:val="center"/>
          </w:tcPr>
          <w:p w:rsidR="005E7654" w:rsidRPr="00CF20D6" w:rsidRDefault="005E7654" w:rsidP="005E765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楊俊傑</w:t>
            </w:r>
          </w:p>
          <w:p w:rsidR="005E7654" w:rsidRDefault="005E7654" w:rsidP="005E765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謝宗延</w:t>
            </w:r>
          </w:p>
          <w:p w:rsidR="001D2E7B" w:rsidRPr="00CF20D6" w:rsidRDefault="009E5755" w:rsidP="00164A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鍾健琅</w:t>
            </w:r>
            <w:bookmarkStart w:id="0" w:name="_GoBack"/>
            <w:bookmarkEnd w:id="0"/>
          </w:p>
        </w:tc>
      </w:tr>
      <w:tr w:rsidR="001D2E7B" w:rsidRPr="00CF20D6" w:rsidTr="00A06057">
        <w:trPr>
          <w:cantSplit/>
          <w:trHeight w:val="715"/>
        </w:trPr>
        <w:tc>
          <w:tcPr>
            <w:tcW w:w="1340" w:type="dxa"/>
            <w:vMerge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1D2E7B" w:rsidRPr="00CF20D6" w:rsidRDefault="001D2E7B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1430-1520</w:t>
            </w:r>
          </w:p>
        </w:tc>
        <w:tc>
          <w:tcPr>
            <w:tcW w:w="5100" w:type="dxa"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</w:rPr>
            </w:pPr>
            <w:r w:rsidRPr="00CF20D6">
              <w:rPr>
                <w:rFonts w:ascii="標楷體" w:eastAsia="標楷體" w:hAnsi="標楷體" w:hint="eastAsia"/>
              </w:rPr>
              <w:t>4.2</w:t>
            </w:r>
            <w:r w:rsidRPr="00CF20D6">
              <w:rPr>
                <w:rFonts w:ascii="標楷體" w:eastAsia="標楷體" w:hAnsi="標楷體"/>
              </w:rPr>
              <w:t>止血</w:t>
            </w:r>
            <w:r w:rsidRPr="00CF20D6">
              <w:rPr>
                <w:rFonts w:ascii="標楷體" w:eastAsia="標楷體" w:hAnsi="標楷體" w:hint="eastAsia"/>
              </w:rPr>
              <w:t>、</w:t>
            </w:r>
            <w:r w:rsidRPr="00CF20D6">
              <w:rPr>
                <w:rFonts w:ascii="標楷體" w:eastAsia="標楷體" w:hAnsi="標楷體"/>
              </w:rPr>
              <w:t>包紮與固定</w:t>
            </w:r>
            <w:r w:rsidRPr="00CF20D6">
              <w:rPr>
                <w:rFonts w:ascii="標楷體" w:eastAsia="標楷體" w:hAnsi="標楷體" w:hint="eastAsia"/>
              </w:rPr>
              <w:t>（二）</w:t>
            </w:r>
          </w:p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F20D6">
              <w:rPr>
                <w:rFonts w:eastAsia="標楷體" w:hint="eastAsia"/>
                <w:sz w:val="20"/>
                <w:szCs w:val="20"/>
              </w:rPr>
              <w:t>紗布、繃帶、</w:t>
            </w:r>
            <w:proofErr w:type="gramStart"/>
            <w:r w:rsidRPr="00CF20D6">
              <w:rPr>
                <w:rFonts w:ascii="標楷體" w:eastAsia="標楷體" w:hAnsi="標楷體" w:hint="eastAsia"/>
                <w:sz w:val="20"/>
                <w:szCs w:val="20"/>
              </w:rPr>
              <w:t>三角巾與固定</w:t>
            </w:r>
            <w:proofErr w:type="gramEnd"/>
            <w:r w:rsidRPr="00CF20D6">
              <w:rPr>
                <w:rFonts w:ascii="標楷體" w:eastAsia="標楷體" w:hAnsi="標楷體" w:hint="eastAsia"/>
                <w:sz w:val="20"/>
                <w:szCs w:val="20"/>
              </w:rPr>
              <w:t>器材（夾板等）的使用與操作</w:t>
            </w:r>
          </w:p>
        </w:tc>
        <w:tc>
          <w:tcPr>
            <w:tcW w:w="1260" w:type="dxa"/>
            <w:vMerge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D2E7B" w:rsidRPr="00CF20D6" w:rsidTr="00A06057">
        <w:trPr>
          <w:cantSplit/>
          <w:trHeight w:val="706"/>
        </w:trPr>
        <w:tc>
          <w:tcPr>
            <w:tcW w:w="1340" w:type="dxa"/>
            <w:vMerge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1D2E7B" w:rsidRPr="00CF20D6" w:rsidRDefault="001D2E7B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1530-1620</w:t>
            </w:r>
          </w:p>
        </w:tc>
        <w:tc>
          <w:tcPr>
            <w:tcW w:w="5100" w:type="dxa"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3.2急症（創傷）病人評估（一）</w:t>
            </w:r>
          </w:p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詢問病史、初步評估（ABCDE）</w:t>
            </w:r>
          </w:p>
        </w:tc>
        <w:tc>
          <w:tcPr>
            <w:tcW w:w="1260" w:type="dxa"/>
            <w:vMerge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D2E7B" w:rsidRPr="00CF20D6" w:rsidTr="00A06057">
        <w:trPr>
          <w:cantSplit/>
          <w:trHeight w:val="712"/>
        </w:trPr>
        <w:tc>
          <w:tcPr>
            <w:tcW w:w="1340" w:type="dxa"/>
            <w:vMerge/>
            <w:tcBorders>
              <w:bottom w:val="single" w:sz="4" w:space="0" w:color="auto"/>
            </w:tcBorders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1D2E7B" w:rsidRPr="00CF20D6" w:rsidRDefault="001D2E7B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1630-1720</w:t>
            </w:r>
          </w:p>
        </w:tc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3.2急症（創傷）病人評估（二）</w:t>
            </w:r>
          </w:p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eastAsia="標楷體" w:hAnsi="標楷體"/>
                <w:sz w:val="20"/>
                <w:szCs w:val="20"/>
              </w:rPr>
              <w:t>二度評估</w:t>
            </w:r>
            <w:r w:rsidRPr="00CF20D6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CF20D6">
              <w:rPr>
                <w:rFonts w:eastAsia="標楷體" w:hAnsi="標楷體" w:hint="eastAsia"/>
                <w:sz w:val="20"/>
                <w:szCs w:val="20"/>
              </w:rPr>
              <w:t>從頭到腳、從前面到後面的身體檢查</w:t>
            </w:r>
            <w:r w:rsidRPr="00CF20D6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D2E7B" w:rsidRPr="00CF20D6" w:rsidRDefault="001D2E7B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</w:tbl>
    <w:p w:rsidR="00A06057" w:rsidRPr="00CF20D6" w:rsidRDefault="00A06057" w:rsidP="00A06057">
      <w:pPr>
        <w:spacing w:line="40" w:lineRule="exact"/>
        <w:rPr>
          <w:rFonts w:ascii="標楷體" w:eastAsia="標楷體" w:hAnsi="標楷體"/>
          <w:sz w:val="26"/>
          <w:szCs w:val="26"/>
        </w:rPr>
      </w:pPr>
    </w:p>
    <w:p w:rsidR="00A06057" w:rsidRPr="00CF20D6" w:rsidRDefault="00A06057" w:rsidP="00A06057">
      <w:pPr>
        <w:spacing w:line="40" w:lineRule="exact"/>
        <w:rPr>
          <w:rFonts w:ascii="標楷體" w:eastAsia="標楷體" w:hAnsi="標楷體"/>
          <w:sz w:val="26"/>
          <w:szCs w:val="26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6"/>
        <w:gridCol w:w="12"/>
        <w:gridCol w:w="1428"/>
        <w:gridCol w:w="87"/>
        <w:gridCol w:w="4905"/>
        <w:gridCol w:w="1260"/>
        <w:gridCol w:w="1065"/>
      </w:tblGrid>
      <w:tr w:rsidR="00A06057" w:rsidRPr="00CF20D6" w:rsidTr="00665264">
        <w:trPr>
          <w:cantSplit/>
          <w:trHeight w:val="888"/>
        </w:trPr>
        <w:tc>
          <w:tcPr>
            <w:tcW w:w="10093" w:type="dxa"/>
            <w:gridSpan w:val="7"/>
            <w:vAlign w:val="center"/>
          </w:tcPr>
          <w:p w:rsidR="00A06057" w:rsidRPr="00CF20D6" w:rsidRDefault="00A06057" w:rsidP="00A17D1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u w:val="single"/>
              </w:rPr>
            </w:pPr>
            <w:r w:rsidRPr="00CF20D6">
              <w:rPr>
                <w:sz w:val="144"/>
                <w:szCs w:val="144"/>
                <w:u w:val="single"/>
              </w:rPr>
              <w:lastRenderedPageBreak/>
              <w:br w:type="page"/>
            </w:r>
            <w:proofErr w:type="gramStart"/>
            <w:r w:rsidR="000B17B0"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0B17B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proofErr w:type="gramEnd"/>
            <w:r w:rsidR="000B17B0"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年度</w:t>
            </w:r>
            <w:r w:rsidR="000B17B0" w:rsidRPr="007A05C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國立屏東科技大學</w:t>
            </w:r>
            <w:r w:rsidR="000B17B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初級救護技術員（</w:t>
            </w:r>
            <w:r w:rsidR="000B17B0"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EMT-1</w:t>
            </w:r>
            <w:r w:rsidR="000B17B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）</w:t>
            </w:r>
            <w:r w:rsidR="000B17B0"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訓練課程表</w:t>
            </w:r>
          </w:p>
        </w:tc>
      </w:tr>
      <w:tr w:rsidR="00A06057" w:rsidRPr="00CF20D6" w:rsidTr="00665264">
        <w:trPr>
          <w:cantSplit/>
          <w:trHeight w:val="712"/>
        </w:trPr>
        <w:tc>
          <w:tcPr>
            <w:tcW w:w="1348" w:type="dxa"/>
            <w:gridSpan w:val="2"/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20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515" w:type="dxa"/>
            <w:gridSpan w:val="2"/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20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905" w:type="dxa"/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20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1260" w:type="dxa"/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20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講師</w:t>
            </w:r>
          </w:p>
        </w:tc>
        <w:tc>
          <w:tcPr>
            <w:tcW w:w="1065" w:type="dxa"/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20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助教</w:t>
            </w:r>
          </w:p>
        </w:tc>
      </w:tr>
      <w:tr w:rsidR="00F1633C" w:rsidRPr="00CF20D6" w:rsidTr="00665264">
        <w:trPr>
          <w:cantSplit/>
          <w:trHeight w:val="702"/>
        </w:trPr>
        <w:tc>
          <w:tcPr>
            <w:tcW w:w="1348" w:type="dxa"/>
            <w:gridSpan w:val="2"/>
            <w:vMerge w:val="restart"/>
            <w:vAlign w:val="center"/>
          </w:tcPr>
          <w:p w:rsidR="00F1633C" w:rsidRPr="00CF20D6" w:rsidRDefault="00CA255F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110</w:t>
            </w:r>
            <w:r w:rsidR="00F1633C" w:rsidRPr="00CF20D6">
              <w:rPr>
                <w:rFonts w:ascii="標楷體" w:eastAsia="標楷體" w:hAnsi="標楷體" w:hint="eastAsia"/>
                <w:bCs/>
              </w:rPr>
              <w:t>年</w:t>
            </w:r>
          </w:p>
          <w:p w:rsidR="00F1633C" w:rsidRPr="00CF20D6" w:rsidRDefault="00217D3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05</w:t>
            </w:r>
            <w:r w:rsidR="00F1633C" w:rsidRPr="00CF20D6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</w:p>
          <w:p w:rsidR="00F1633C" w:rsidRPr="00CF20D6" w:rsidRDefault="00F1633C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星期</w:t>
            </w:r>
            <w:r w:rsidR="00E53F09">
              <w:rPr>
                <w:rFonts w:ascii="標楷體" w:eastAsia="標楷體" w:hAnsi="標楷體" w:hint="eastAsia"/>
                <w:bCs/>
              </w:rPr>
              <w:t>六</w:t>
            </w:r>
          </w:p>
          <w:p w:rsidR="00F1633C" w:rsidRPr="00CF20D6" w:rsidRDefault="00F1633C" w:rsidP="004F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（第3天）</w:t>
            </w:r>
          </w:p>
        </w:tc>
        <w:tc>
          <w:tcPr>
            <w:tcW w:w="1515" w:type="dxa"/>
            <w:gridSpan w:val="2"/>
            <w:vAlign w:val="center"/>
          </w:tcPr>
          <w:p w:rsidR="00F1633C" w:rsidRPr="00CF20D6" w:rsidRDefault="00F1633C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0800-0850</w:t>
            </w:r>
          </w:p>
        </w:tc>
        <w:tc>
          <w:tcPr>
            <w:tcW w:w="4905" w:type="dxa"/>
            <w:vAlign w:val="center"/>
          </w:tcPr>
          <w:p w:rsidR="00F1633C" w:rsidRPr="00CF20D6" w:rsidRDefault="00F1633C" w:rsidP="00A06057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4.3頸椎</w:t>
            </w:r>
            <w:proofErr w:type="gramStart"/>
            <w:r w:rsidRPr="00CF20D6">
              <w:rPr>
                <w:rFonts w:ascii="標楷體" w:eastAsia="標楷體" w:hAnsi="標楷體" w:hint="eastAsia"/>
                <w:bCs/>
              </w:rPr>
              <w:t>固定術</w:t>
            </w:r>
            <w:proofErr w:type="gramEnd"/>
            <w:r w:rsidRPr="00CF20D6">
              <w:rPr>
                <w:rFonts w:ascii="標楷體" w:eastAsia="標楷體" w:hAnsi="標楷體" w:hint="eastAsia"/>
              </w:rPr>
              <w:t>、</w:t>
            </w:r>
            <w:r w:rsidRPr="00CF20D6">
              <w:rPr>
                <w:rFonts w:ascii="標楷體" w:eastAsia="標楷體" w:hAnsi="標楷體" w:hint="eastAsia"/>
                <w:bCs/>
              </w:rPr>
              <w:t>脫除安全帽及上頸圈</w:t>
            </w:r>
          </w:p>
          <w:p w:rsidR="00F1633C" w:rsidRPr="00CF20D6" w:rsidRDefault="00F1633C" w:rsidP="00A0605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eastAsia="標楷體" w:hint="eastAsia"/>
                <w:sz w:val="20"/>
                <w:szCs w:val="20"/>
              </w:rPr>
              <w:t>各種頸椎固定法的操作</w:t>
            </w:r>
          </w:p>
        </w:tc>
        <w:tc>
          <w:tcPr>
            <w:tcW w:w="1260" w:type="dxa"/>
            <w:vMerge w:val="restart"/>
            <w:vAlign w:val="center"/>
          </w:tcPr>
          <w:p w:rsidR="00F1633C" w:rsidRPr="00CF20D6" w:rsidRDefault="00D845D5" w:rsidP="00F1633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陳昭南</w:t>
            </w:r>
          </w:p>
        </w:tc>
        <w:tc>
          <w:tcPr>
            <w:tcW w:w="1065" w:type="dxa"/>
            <w:vMerge w:val="restart"/>
            <w:vAlign w:val="center"/>
          </w:tcPr>
          <w:p w:rsidR="00A8193D" w:rsidRDefault="004E5ADF" w:rsidP="006D19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莊志忠</w:t>
            </w:r>
          </w:p>
          <w:p w:rsidR="00BA5F63" w:rsidRDefault="00831A88" w:rsidP="00164A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許百惠</w:t>
            </w:r>
          </w:p>
          <w:p w:rsidR="004E5ADF" w:rsidRPr="00CF20D6" w:rsidRDefault="009E5755" w:rsidP="00E24DF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張天成</w:t>
            </w:r>
          </w:p>
        </w:tc>
      </w:tr>
      <w:tr w:rsidR="00A06057" w:rsidRPr="00CF20D6" w:rsidTr="00665264">
        <w:trPr>
          <w:cantSplit/>
          <w:trHeight w:val="709"/>
        </w:trPr>
        <w:tc>
          <w:tcPr>
            <w:tcW w:w="1348" w:type="dxa"/>
            <w:gridSpan w:val="2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0900-0950</w:t>
            </w:r>
          </w:p>
        </w:tc>
        <w:tc>
          <w:tcPr>
            <w:tcW w:w="4905" w:type="dxa"/>
            <w:vAlign w:val="center"/>
          </w:tcPr>
          <w:p w:rsidR="00A06057" w:rsidRPr="00CF20D6" w:rsidRDefault="00A06057" w:rsidP="00A06057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4.3頸椎</w:t>
            </w:r>
            <w:proofErr w:type="gramStart"/>
            <w:r w:rsidRPr="00CF20D6">
              <w:rPr>
                <w:rFonts w:ascii="標楷體" w:eastAsia="標楷體" w:hAnsi="標楷體" w:hint="eastAsia"/>
                <w:bCs/>
              </w:rPr>
              <w:t>固定術</w:t>
            </w:r>
            <w:proofErr w:type="gramEnd"/>
            <w:r w:rsidRPr="00CF20D6">
              <w:rPr>
                <w:rFonts w:ascii="標楷體" w:eastAsia="標楷體" w:hAnsi="標楷體" w:hint="eastAsia"/>
              </w:rPr>
              <w:t>、</w:t>
            </w:r>
            <w:r w:rsidRPr="00CF20D6">
              <w:rPr>
                <w:rFonts w:ascii="標楷體" w:eastAsia="標楷體" w:hAnsi="標楷體" w:hint="eastAsia"/>
                <w:bCs/>
              </w:rPr>
              <w:t>脫除安全帽及上頸圈</w:t>
            </w:r>
          </w:p>
          <w:p w:rsidR="00A06057" w:rsidRPr="00CF20D6" w:rsidRDefault="00A06057" w:rsidP="00A0605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頭盔的去除</w:t>
            </w:r>
            <w:proofErr w:type="gramStart"/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及頸圈的</w:t>
            </w:r>
            <w:proofErr w:type="gramEnd"/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使用</w:t>
            </w:r>
          </w:p>
        </w:tc>
        <w:tc>
          <w:tcPr>
            <w:tcW w:w="1260" w:type="dxa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65" w:type="dxa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A06057" w:rsidRPr="00CF20D6" w:rsidTr="00665264">
        <w:trPr>
          <w:cantSplit/>
          <w:trHeight w:val="715"/>
        </w:trPr>
        <w:tc>
          <w:tcPr>
            <w:tcW w:w="1348" w:type="dxa"/>
            <w:gridSpan w:val="2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1000-1050</w:t>
            </w:r>
          </w:p>
        </w:tc>
        <w:tc>
          <w:tcPr>
            <w:tcW w:w="4905" w:type="dxa"/>
            <w:vAlign w:val="center"/>
          </w:tcPr>
          <w:p w:rsidR="00A06057" w:rsidRPr="00CF20D6" w:rsidRDefault="00A06057" w:rsidP="00A06057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4.4脊椎</w:t>
            </w:r>
            <w:proofErr w:type="gramStart"/>
            <w:r w:rsidRPr="00CF20D6">
              <w:rPr>
                <w:rFonts w:ascii="標楷體" w:eastAsia="標楷體" w:hAnsi="標楷體" w:hint="eastAsia"/>
                <w:bCs/>
              </w:rPr>
              <w:t>固定術</w:t>
            </w:r>
            <w:proofErr w:type="gramEnd"/>
            <w:r w:rsidRPr="00CF20D6">
              <w:rPr>
                <w:rFonts w:ascii="標楷體" w:eastAsia="標楷體" w:hAnsi="標楷體" w:hint="eastAsia"/>
                <w:bCs/>
              </w:rPr>
              <w:t>（翻身）及</w:t>
            </w:r>
            <w:proofErr w:type="gramStart"/>
            <w:r w:rsidRPr="00CF20D6">
              <w:rPr>
                <w:rFonts w:ascii="標楷體" w:eastAsia="標楷體" w:hAnsi="標楷體" w:hint="eastAsia"/>
                <w:bCs/>
              </w:rPr>
              <w:t>上長背板</w:t>
            </w:r>
            <w:proofErr w:type="gramEnd"/>
          </w:p>
          <w:p w:rsidR="00A06057" w:rsidRPr="00CF20D6" w:rsidRDefault="00A06057" w:rsidP="00A0605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側躺或俯臥等</w:t>
            </w:r>
            <w:proofErr w:type="gramStart"/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翻成仰躺</w:t>
            </w:r>
            <w:proofErr w:type="gramEnd"/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姿勢的操作</w:t>
            </w:r>
          </w:p>
        </w:tc>
        <w:tc>
          <w:tcPr>
            <w:tcW w:w="1260" w:type="dxa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65" w:type="dxa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A06057" w:rsidRPr="00CF20D6" w:rsidTr="00665264">
        <w:trPr>
          <w:cantSplit/>
          <w:trHeight w:val="707"/>
        </w:trPr>
        <w:tc>
          <w:tcPr>
            <w:tcW w:w="1348" w:type="dxa"/>
            <w:gridSpan w:val="2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1100-1150</w:t>
            </w:r>
          </w:p>
        </w:tc>
        <w:tc>
          <w:tcPr>
            <w:tcW w:w="4905" w:type="dxa"/>
            <w:vAlign w:val="center"/>
          </w:tcPr>
          <w:p w:rsidR="00A06057" w:rsidRPr="00CF20D6" w:rsidRDefault="00A06057" w:rsidP="00A06057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4.4脊椎</w:t>
            </w:r>
            <w:proofErr w:type="gramStart"/>
            <w:r w:rsidRPr="00CF20D6">
              <w:rPr>
                <w:rFonts w:ascii="標楷體" w:eastAsia="標楷體" w:hAnsi="標楷體" w:hint="eastAsia"/>
                <w:bCs/>
              </w:rPr>
              <w:t>固定術</w:t>
            </w:r>
            <w:proofErr w:type="gramEnd"/>
            <w:r w:rsidRPr="00CF20D6">
              <w:rPr>
                <w:rFonts w:ascii="標楷體" w:eastAsia="標楷體" w:hAnsi="標楷體" w:hint="eastAsia"/>
                <w:bCs/>
              </w:rPr>
              <w:t>（翻身）及</w:t>
            </w:r>
            <w:proofErr w:type="gramStart"/>
            <w:r w:rsidRPr="00CF20D6">
              <w:rPr>
                <w:rFonts w:ascii="標楷體" w:eastAsia="標楷體" w:hAnsi="標楷體" w:hint="eastAsia"/>
                <w:bCs/>
              </w:rPr>
              <w:t>上長背板</w:t>
            </w:r>
            <w:proofErr w:type="gramEnd"/>
          </w:p>
          <w:p w:rsidR="00A06057" w:rsidRPr="00CF20D6" w:rsidRDefault="00A06057" w:rsidP="00A06057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危急或非危急病人</w:t>
            </w:r>
            <w:proofErr w:type="gramStart"/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上長背板</w:t>
            </w:r>
            <w:proofErr w:type="gramEnd"/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的操作</w:t>
            </w:r>
          </w:p>
        </w:tc>
        <w:tc>
          <w:tcPr>
            <w:tcW w:w="1260" w:type="dxa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65" w:type="dxa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A06057" w:rsidRPr="00CF20D6" w:rsidTr="00665264">
        <w:trPr>
          <w:cantSplit/>
          <w:trHeight w:val="712"/>
        </w:trPr>
        <w:tc>
          <w:tcPr>
            <w:tcW w:w="1348" w:type="dxa"/>
            <w:gridSpan w:val="2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1330-1420</w:t>
            </w:r>
          </w:p>
        </w:tc>
        <w:tc>
          <w:tcPr>
            <w:tcW w:w="4905" w:type="dxa"/>
            <w:vAlign w:val="center"/>
          </w:tcPr>
          <w:p w:rsidR="00A06057" w:rsidRPr="00CF20D6" w:rsidRDefault="00A06057" w:rsidP="00A06057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4.5傷患搬運</w:t>
            </w:r>
          </w:p>
          <w:p w:rsidR="00A06057" w:rsidRPr="00CF20D6" w:rsidRDefault="00A06057" w:rsidP="00A0605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徒手、搬運椅</w:t>
            </w:r>
            <w:proofErr w:type="gramStart"/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和長背板</w:t>
            </w:r>
            <w:proofErr w:type="gramEnd"/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搬運、上下擔架床與上下救護車之操作</w:t>
            </w:r>
          </w:p>
        </w:tc>
        <w:tc>
          <w:tcPr>
            <w:tcW w:w="1260" w:type="dxa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65" w:type="dxa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A06057" w:rsidRPr="00CF20D6" w:rsidTr="00665264">
        <w:trPr>
          <w:cantSplit/>
          <w:trHeight w:val="885"/>
        </w:trPr>
        <w:tc>
          <w:tcPr>
            <w:tcW w:w="1348" w:type="dxa"/>
            <w:gridSpan w:val="2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1430-1520</w:t>
            </w:r>
          </w:p>
        </w:tc>
        <w:tc>
          <w:tcPr>
            <w:tcW w:w="4905" w:type="dxa"/>
            <w:vAlign w:val="center"/>
          </w:tcPr>
          <w:p w:rsidR="00A06057" w:rsidRPr="00CF20D6" w:rsidRDefault="00A06057" w:rsidP="00A06057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4.6車內脫困</w:t>
            </w:r>
          </w:p>
          <w:p w:rsidR="00A06057" w:rsidRPr="00CF20D6" w:rsidRDefault="00A06057" w:rsidP="00A06057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使用脫困器材（KED）解救與脫困病人之操作</w:t>
            </w:r>
          </w:p>
        </w:tc>
        <w:tc>
          <w:tcPr>
            <w:tcW w:w="1260" w:type="dxa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065" w:type="dxa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A06057" w:rsidRPr="00CF20D6" w:rsidTr="00665264">
        <w:trPr>
          <w:cantSplit/>
          <w:trHeight w:val="709"/>
        </w:trPr>
        <w:tc>
          <w:tcPr>
            <w:tcW w:w="1348" w:type="dxa"/>
            <w:gridSpan w:val="2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1530-1620</w:t>
            </w:r>
          </w:p>
        </w:tc>
        <w:tc>
          <w:tcPr>
            <w:tcW w:w="4905" w:type="dxa"/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5.1危急病人之現場救護（一）</w:t>
            </w:r>
          </w:p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危急病人現場救護流程的模擬演練</w:t>
            </w:r>
          </w:p>
        </w:tc>
        <w:tc>
          <w:tcPr>
            <w:tcW w:w="1260" w:type="dxa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065" w:type="dxa"/>
            <w:vMerge/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A06057" w:rsidRPr="00CF20D6" w:rsidTr="00665264">
        <w:trPr>
          <w:cantSplit/>
          <w:trHeight w:val="881"/>
        </w:trPr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1630-1720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5.2非危急病人之現場救護（一）</w:t>
            </w:r>
          </w:p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非危急病人現場救護流程的模擬演練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A06057" w:rsidRPr="00CF20D6" w:rsidRDefault="00A06057" w:rsidP="00A0605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CF20D6" w:rsidRPr="00CF20D6" w:rsidTr="00665264">
        <w:trPr>
          <w:cantSplit/>
          <w:trHeight w:val="719"/>
        </w:trPr>
        <w:tc>
          <w:tcPr>
            <w:tcW w:w="1348" w:type="dxa"/>
            <w:gridSpan w:val="2"/>
            <w:vMerge w:val="restart"/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</w:t>
            </w:r>
            <w:r w:rsidR="00CA255F">
              <w:rPr>
                <w:rFonts w:ascii="標楷體" w:eastAsia="標楷體" w:hAnsi="標楷體" w:hint="eastAsia"/>
                <w:bCs/>
              </w:rPr>
              <w:t>10</w:t>
            </w:r>
            <w:r w:rsidRPr="00CF20D6">
              <w:rPr>
                <w:rFonts w:ascii="標楷體" w:eastAsia="標楷體" w:hAnsi="標楷體" w:hint="eastAsia"/>
                <w:bCs/>
              </w:rPr>
              <w:t>年</w:t>
            </w:r>
          </w:p>
          <w:p w:rsidR="00A06057" w:rsidRPr="00CF20D6" w:rsidRDefault="00217D3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05</w:t>
            </w:r>
            <w:r w:rsidR="00A06057" w:rsidRPr="00CF20D6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23</w:t>
            </w:r>
          </w:p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星期</w:t>
            </w:r>
            <w:r w:rsidR="00E53F09">
              <w:rPr>
                <w:rFonts w:ascii="標楷體" w:eastAsia="標楷體" w:hAnsi="標楷體" w:hint="eastAsia"/>
                <w:bCs/>
              </w:rPr>
              <w:t>日</w:t>
            </w:r>
          </w:p>
          <w:p w:rsidR="00A06057" w:rsidRPr="00CF20D6" w:rsidRDefault="00A06057" w:rsidP="004F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（第4天）</w:t>
            </w:r>
          </w:p>
        </w:tc>
        <w:tc>
          <w:tcPr>
            <w:tcW w:w="1515" w:type="dxa"/>
            <w:gridSpan w:val="2"/>
            <w:vAlign w:val="center"/>
          </w:tcPr>
          <w:p w:rsidR="00A06057" w:rsidRPr="00CF20D6" w:rsidRDefault="00A06057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0800-0850</w:t>
            </w:r>
          </w:p>
        </w:tc>
        <w:tc>
          <w:tcPr>
            <w:tcW w:w="4905" w:type="dxa"/>
            <w:vAlign w:val="center"/>
          </w:tcPr>
          <w:p w:rsidR="000B17B0" w:rsidRPr="00E13056" w:rsidRDefault="000B17B0" w:rsidP="000B17B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13056">
              <w:rPr>
                <w:rFonts w:ascii="標楷體" w:eastAsia="標楷體" w:hAnsi="標楷體" w:hint="eastAsia"/>
                <w:color w:val="000000"/>
              </w:rPr>
              <w:t>3.3</w:t>
            </w:r>
            <w:r w:rsidRPr="00E13056">
              <w:rPr>
                <w:rFonts w:ascii="標楷體" w:eastAsia="標楷體" w:hAnsi="標楷體"/>
                <w:color w:val="000000"/>
              </w:rPr>
              <w:t>通報與紀錄</w:t>
            </w:r>
          </w:p>
          <w:p w:rsidR="00A06057" w:rsidRPr="00CF20D6" w:rsidRDefault="000B17B0" w:rsidP="000B17B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無線電</w:t>
            </w:r>
            <w:r w:rsidRPr="00E13056">
              <w:rPr>
                <w:rFonts w:ascii="標楷體" w:eastAsia="標楷體" w:hAnsi="標楷體"/>
                <w:color w:val="000000"/>
                <w:sz w:val="20"/>
                <w:szCs w:val="20"/>
              </w:rPr>
              <w:t>報</w:t>
            </w:r>
            <w:r w:rsidRPr="00E130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告</w:t>
            </w:r>
            <w:r w:rsidRPr="00E13056">
              <w:rPr>
                <w:rFonts w:ascii="標楷體" w:eastAsia="標楷體" w:hAnsi="標楷體"/>
                <w:color w:val="000000"/>
                <w:sz w:val="20"/>
                <w:szCs w:val="20"/>
              </w:rPr>
              <w:t>與救護紀錄表填寫</w:t>
            </w:r>
          </w:p>
        </w:tc>
        <w:tc>
          <w:tcPr>
            <w:tcW w:w="1260" w:type="dxa"/>
            <w:vMerge w:val="restart"/>
            <w:vAlign w:val="center"/>
          </w:tcPr>
          <w:p w:rsidR="00A06057" w:rsidRPr="00CF20D6" w:rsidRDefault="00D845D5" w:rsidP="00F1633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楊俊傑</w:t>
            </w:r>
          </w:p>
        </w:tc>
        <w:tc>
          <w:tcPr>
            <w:tcW w:w="1065" w:type="dxa"/>
            <w:vMerge w:val="restart"/>
            <w:vAlign w:val="center"/>
          </w:tcPr>
          <w:p w:rsidR="00C57561" w:rsidRPr="00CF20D6" w:rsidRDefault="00E53F09" w:rsidP="00F1633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張天成</w:t>
            </w:r>
          </w:p>
          <w:p w:rsidR="00665264" w:rsidRDefault="00E53F09" w:rsidP="0066526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許啟仲</w:t>
            </w:r>
          </w:p>
          <w:p w:rsidR="00BA5F63" w:rsidRPr="006D192A" w:rsidRDefault="00665264" w:rsidP="006D19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莊</w:t>
            </w:r>
            <w:r w:rsidRPr="00665264">
              <w:rPr>
                <w:rFonts w:ascii="標楷體" w:eastAsia="標楷體" w:hAnsi="標楷體" w:hint="eastAsia"/>
                <w:bCs/>
                <w:sz w:val="20"/>
                <w:szCs w:val="20"/>
              </w:rPr>
              <w:t>志忠</w:t>
            </w:r>
          </w:p>
        </w:tc>
      </w:tr>
      <w:tr w:rsidR="000B17B0" w:rsidRPr="00E13056" w:rsidTr="00665264">
        <w:trPr>
          <w:cantSplit/>
          <w:trHeight w:val="598"/>
        </w:trPr>
        <w:tc>
          <w:tcPr>
            <w:tcW w:w="1348" w:type="dxa"/>
            <w:gridSpan w:val="2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0900-0950</w:t>
            </w:r>
          </w:p>
        </w:tc>
        <w:tc>
          <w:tcPr>
            <w:tcW w:w="4905" w:type="dxa"/>
            <w:vAlign w:val="center"/>
          </w:tcPr>
          <w:p w:rsidR="000B17B0" w:rsidRPr="00CF20D6" w:rsidRDefault="000B17B0" w:rsidP="009F634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6.1常見急症的處置（一）</w:t>
            </w:r>
          </w:p>
          <w:p w:rsidR="000B17B0" w:rsidRPr="00CF20D6" w:rsidRDefault="000B17B0" w:rsidP="009F634B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喘、休克或中風等常見急症處置</w:t>
            </w:r>
            <w:r w:rsidRPr="00CF20D6">
              <w:rPr>
                <w:rFonts w:eastAsia="標楷體" w:hAnsi="標楷體" w:hint="eastAsia"/>
                <w:sz w:val="20"/>
                <w:szCs w:val="20"/>
              </w:rPr>
              <w:t>流程的演練</w:t>
            </w:r>
          </w:p>
        </w:tc>
        <w:tc>
          <w:tcPr>
            <w:tcW w:w="1260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65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0B17B0" w:rsidRPr="00E13056" w:rsidTr="00665264">
        <w:trPr>
          <w:cantSplit/>
          <w:trHeight w:val="648"/>
        </w:trPr>
        <w:tc>
          <w:tcPr>
            <w:tcW w:w="1348" w:type="dxa"/>
            <w:gridSpan w:val="2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1000-1050</w:t>
            </w:r>
          </w:p>
        </w:tc>
        <w:tc>
          <w:tcPr>
            <w:tcW w:w="4905" w:type="dxa"/>
            <w:vAlign w:val="center"/>
          </w:tcPr>
          <w:p w:rsidR="000B17B0" w:rsidRPr="00E13056" w:rsidRDefault="000B17B0" w:rsidP="009F634B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6.1常見急症的處置（二）</w:t>
            </w:r>
          </w:p>
          <w:p w:rsidR="000B17B0" w:rsidRPr="00E13056" w:rsidRDefault="000B17B0" w:rsidP="009F634B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喘、休克或中風等常見急症處置</w:t>
            </w:r>
            <w:r w:rsidRPr="00E13056">
              <w:rPr>
                <w:rFonts w:eastAsia="標楷體" w:hAnsi="標楷體" w:hint="eastAsia"/>
                <w:color w:val="000000"/>
                <w:sz w:val="20"/>
                <w:szCs w:val="20"/>
              </w:rPr>
              <w:t>流程的演練</w:t>
            </w:r>
          </w:p>
        </w:tc>
        <w:tc>
          <w:tcPr>
            <w:tcW w:w="1260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65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0B17B0" w:rsidRPr="00E13056" w:rsidTr="00665264">
        <w:trPr>
          <w:cantSplit/>
          <w:trHeight w:val="877"/>
        </w:trPr>
        <w:tc>
          <w:tcPr>
            <w:tcW w:w="1348" w:type="dxa"/>
            <w:gridSpan w:val="2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1100-1150</w:t>
            </w:r>
          </w:p>
        </w:tc>
        <w:tc>
          <w:tcPr>
            <w:tcW w:w="4905" w:type="dxa"/>
            <w:vAlign w:val="center"/>
          </w:tcPr>
          <w:p w:rsidR="000B17B0" w:rsidRPr="00E13056" w:rsidRDefault="000B17B0" w:rsidP="009F634B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6.1常見急症的處置（三）</w:t>
            </w:r>
          </w:p>
          <w:p w:rsidR="000B17B0" w:rsidRPr="00E13056" w:rsidRDefault="000B17B0" w:rsidP="009F634B">
            <w:pPr>
              <w:spacing w:line="0" w:lineRule="atLeas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喘、休克或中風等常見急症處置</w:t>
            </w:r>
            <w:r w:rsidRPr="00E13056">
              <w:rPr>
                <w:rFonts w:eastAsia="標楷體" w:hAnsi="標楷體" w:hint="eastAsia"/>
                <w:color w:val="000000"/>
                <w:sz w:val="20"/>
                <w:szCs w:val="20"/>
              </w:rPr>
              <w:t>流程的演練</w:t>
            </w:r>
          </w:p>
        </w:tc>
        <w:tc>
          <w:tcPr>
            <w:tcW w:w="1260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65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0B17B0" w:rsidRPr="00E13056" w:rsidTr="00665264">
        <w:trPr>
          <w:cantSplit/>
          <w:trHeight w:val="595"/>
        </w:trPr>
        <w:tc>
          <w:tcPr>
            <w:tcW w:w="1348" w:type="dxa"/>
            <w:gridSpan w:val="2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1330-1420</w:t>
            </w:r>
          </w:p>
        </w:tc>
        <w:tc>
          <w:tcPr>
            <w:tcW w:w="4905" w:type="dxa"/>
            <w:vAlign w:val="center"/>
          </w:tcPr>
          <w:p w:rsidR="000B17B0" w:rsidRPr="00E13056" w:rsidRDefault="000B17B0" w:rsidP="009F634B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6.2常見創傷的處置（一）</w:t>
            </w:r>
          </w:p>
          <w:p w:rsidR="000B17B0" w:rsidRPr="00E13056" w:rsidRDefault="000B17B0" w:rsidP="009F634B">
            <w:pPr>
              <w:spacing w:line="0" w:lineRule="atLeas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車禍、溺水、灼燙傷、骨折或胸腹部創傷等常見創傷處置</w:t>
            </w:r>
            <w:r w:rsidRPr="00E13056">
              <w:rPr>
                <w:rFonts w:eastAsia="標楷體" w:hAnsi="標楷體" w:hint="eastAsia"/>
                <w:color w:val="000000"/>
                <w:sz w:val="20"/>
                <w:szCs w:val="20"/>
              </w:rPr>
              <w:t>流程的演練</w:t>
            </w:r>
          </w:p>
        </w:tc>
        <w:tc>
          <w:tcPr>
            <w:tcW w:w="1260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65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0B17B0" w:rsidRPr="00E13056" w:rsidTr="00665264">
        <w:trPr>
          <w:cantSplit/>
          <w:trHeight w:val="534"/>
        </w:trPr>
        <w:tc>
          <w:tcPr>
            <w:tcW w:w="1348" w:type="dxa"/>
            <w:gridSpan w:val="2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1430-1520</w:t>
            </w:r>
          </w:p>
        </w:tc>
        <w:tc>
          <w:tcPr>
            <w:tcW w:w="4905" w:type="dxa"/>
            <w:vAlign w:val="center"/>
          </w:tcPr>
          <w:p w:rsidR="000B17B0" w:rsidRPr="00E13056" w:rsidRDefault="000B17B0" w:rsidP="009F634B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6.2常見創傷的處置（二）</w:t>
            </w:r>
          </w:p>
          <w:p w:rsidR="000B17B0" w:rsidRPr="00E13056" w:rsidRDefault="000B17B0" w:rsidP="009F634B">
            <w:pPr>
              <w:spacing w:line="0" w:lineRule="atLeas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車禍、溺水、灼燙傷、骨折或胸腹部創傷等常見創傷處置</w:t>
            </w:r>
            <w:r w:rsidRPr="00E13056">
              <w:rPr>
                <w:rFonts w:eastAsia="標楷體" w:hAnsi="標楷體" w:hint="eastAsia"/>
                <w:color w:val="000000"/>
                <w:sz w:val="20"/>
                <w:szCs w:val="20"/>
              </w:rPr>
              <w:t>流程的演練</w:t>
            </w:r>
          </w:p>
        </w:tc>
        <w:tc>
          <w:tcPr>
            <w:tcW w:w="1260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65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0B17B0" w:rsidRPr="00E13056" w:rsidTr="00665264">
        <w:trPr>
          <w:cantSplit/>
          <w:trHeight w:val="699"/>
        </w:trPr>
        <w:tc>
          <w:tcPr>
            <w:tcW w:w="1348" w:type="dxa"/>
            <w:gridSpan w:val="2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1530-1620</w:t>
            </w:r>
          </w:p>
        </w:tc>
        <w:tc>
          <w:tcPr>
            <w:tcW w:w="4905" w:type="dxa"/>
            <w:vAlign w:val="center"/>
          </w:tcPr>
          <w:p w:rsidR="000B17B0" w:rsidRPr="00E13056" w:rsidRDefault="000B17B0" w:rsidP="009F634B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6.2常見創傷的處置（三）</w:t>
            </w:r>
          </w:p>
          <w:p w:rsidR="000B17B0" w:rsidRPr="00E13056" w:rsidRDefault="000B17B0" w:rsidP="009F634B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車禍、溺水、灼燙傷、骨折或胸腹部創傷等常見創傷處置</w:t>
            </w:r>
            <w:r w:rsidRPr="00E13056">
              <w:rPr>
                <w:rFonts w:eastAsia="標楷體" w:hAnsi="標楷體" w:hint="eastAsia"/>
                <w:color w:val="000000"/>
                <w:sz w:val="20"/>
                <w:szCs w:val="20"/>
              </w:rPr>
              <w:t>流程的演練</w:t>
            </w:r>
          </w:p>
        </w:tc>
        <w:tc>
          <w:tcPr>
            <w:tcW w:w="1260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65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0B17B0" w:rsidRPr="00E13056" w:rsidTr="00665264">
        <w:trPr>
          <w:cantSplit/>
          <w:trHeight w:val="1070"/>
        </w:trPr>
        <w:tc>
          <w:tcPr>
            <w:tcW w:w="1348" w:type="dxa"/>
            <w:gridSpan w:val="2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1630-1720</w:t>
            </w:r>
          </w:p>
        </w:tc>
        <w:tc>
          <w:tcPr>
            <w:tcW w:w="4905" w:type="dxa"/>
            <w:vAlign w:val="center"/>
          </w:tcPr>
          <w:p w:rsidR="000B17B0" w:rsidRPr="00E13056" w:rsidRDefault="000B17B0" w:rsidP="009F634B">
            <w:pPr>
              <w:spacing w:line="0" w:lineRule="atLeast"/>
              <w:rPr>
                <w:rFonts w:eastAsia="標楷體" w:hAnsi="標楷體"/>
                <w:color w:val="000000"/>
              </w:rPr>
            </w:pPr>
            <w:r w:rsidRPr="00E13056">
              <w:rPr>
                <w:rFonts w:ascii="標楷體" w:eastAsia="標楷體" w:hAnsi="標楷體" w:hint="eastAsia"/>
                <w:color w:val="000000"/>
              </w:rPr>
              <w:t>6.3</w:t>
            </w:r>
            <w:r w:rsidRPr="00E13056">
              <w:rPr>
                <w:rFonts w:eastAsia="標楷體" w:hAnsi="標楷體" w:hint="eastAsia"/>
                <w:color w:val="000000"/>
              </w:rPr>
              <w:t>特殊病人與狀況</w:t>
            </w:r>
          </w:p>
          <w:p w:rsidR="000B17B0" w:rsidRPr="00E13056" w:rsidRDefault="000B17B0" w:rsidP="009F634B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eastAsia="標楷體" w:hAnsi="標楷體" w:hint="eastAsia"/>
                <w:color w:val="000000"/>
                <w:sz w:val="20"/>
                <w:szCs w:val="20"/>
              </w:rPr>
              <w:t>認識小兒、孕婦或老人等特殊病人與常見狀況</w:t>
            </w:r>
          </w:p>
        </w:tc>
        <w:tc>
          <w:tcPr>
            <w:tcW w:w="1260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65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0B17B0" w:rsidRPr="00E13056" w:rsidTr="00665264">
        <w:trPr>
          <w:cantSplit/>
          <w:trHeight w:val="888"/>
        </w:trPr>
        <w:tc>
          <w:tcPr>
            <w:tcW w:w="10093" w:type="dxa"/>
            <w:gridSpan w:val="7"/>
            <w:vAlign w:val="center"/>
          </w:tcPr>
          <w:p w:rsidR="000B17B0" w:rsidRPr="00E13056" w:rsidRDefault="000B17B0" w:rsidP="00A17D1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proofErr w:type="gramEnd"/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年度</w:t>
            </w:r>
            <w:r w:rsidRPr="007A05C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國立屏東科技大學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初級救護技術員（</w:t>
            </w:r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EMT-1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）</w:t>
            </w:r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訓練課程表</w:t>
            </w:r>
          </w:p>
        </w:tc>
      </w:tr>
      <w:tr w:rsidR="000B17B0" w:rsidRPr="00E13056" w:rsidTr="00665264">
        <w:trPr>
          <w:cantSplit/>
          <w:trHeight w:val="712"/>
        </w:trPr>
        <w:tc>
          <w:tcPr>
            <w:tcW w:w="1336" w:type="dxa"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1305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440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1305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992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1305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1260" w:type="dxa"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1305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1065" w:type="dxa"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1305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助教</w:t>
            </w:r>
          </w:p>
        </w:tc>
      </w:tr>
      <w:tr w:rsidR="000B17B0" w:rsidRPr="00E13056" w:rsidTr="00665264">
        <w:trPr>
          <w:cantSplit/>
          <w:trHeight w:val="722"/>
        </w:trPr>
        <w:tc>
          <w:tcPr>
            <w:tcW w:w="1336" w:type="dxa"/>
            <w:vMerge w:val="restart"/>
            <w:vAlign w:val="center"/>
          </w:tcPr>
          <w:p w:rsidR="000B17B0" w:rsidRPr="00E13056" w:rsidRDefault="001A400C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110</w:t>
            </w:r>
            <w:r w:rsidR="000B17B0" w:rsidRPr="00E13056">
              <w:rPr>
                <w:rFonts w:ascii="標楷體" w:eastAsia="標楷體" w:hAnsi="標楷體" w:hint="eastAsia"/>
                <w:bCs/>
                <w:color w:val="000000"/>
              </w:rPr>
              <w:t>年</w:t>
            </w:r>
          </w:p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05/</w:t>
            </w:r>
            <w:r w:rsidR="00A204FD">
              <w:rPr>
                <w:rFonts w:ascii="標楷體" w:eastAsia="標楷體" w:hAnsi="標楷體" w:hint="eastAsia"/>
                <w:bCs/>
                <w:color w:val="000000"/>
              </w:rPr>
              <w:t>29</w:t>
            </w:r>
          </w:p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星期</w:t>
            </w:r>
            <w:r w:rsidR="00A204FD">
              <w:rPr>
                <w:rFonts w:ascii="標楷體" w:eastAsia="標楷體" w:hAnsi="標楷體" w:hint="eastAsia"/>
                <w:bCs/>
                <w:color w:val="000000"/>
              </w:rPr>
              <w:t>六</w:t>
            </w:r>
          </w:p>
          <w:p w:rsidR="000B17B0" w:rsidRPr="00E13056" w:rsidRDefault="000B17B0" w:rsidP="0026142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（第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5</w:t>
            </w: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天）</w:t>
            </w:r>
          </w:p>
        </w:tc>
        <w:tc>
          <w:tcPr>
            <w:tcW w:w="1440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0800-0850</w:t>
            </w:r>
          </w:p>
        </w:tc>
        <w:tc>
          <w:tcPr>
            <w:tcW w:w="4992" w:type="dxa"/>
            <w:gridSpan w:val="2"/>
            <w:vAlign w:val="center"/>
          </w:tcPr>
          <w:p w:rsidR="000B17B0" w:rsidRPr="00E13056" w:rsidRDefault="000B17B0" w:rsidP="009F634B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5.1危急病人之現場救護（二）</w:t>
            </w:r>
          </w:p>
          <w:p w:rsidR="000B17B0" w:rsidRPr="00E13056" w:rsidRDefault="000B17B0" w:rsidP="009F634B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危急病人現場救護流程的模擬演練</w:t>
            </w:r>
          </w:p>
        </w:tc>
        <w:tc>
          <w:tcPr>
            <w:tcW w:w="1260" w:type="dxa"/>
            <w:vMerge w:val="restart"/>
            <w:vAlign w:val="center"/>
          </w:tcPr>
          <w:p w:rsidR="000B17B0" w:rsidRPr="00E13056" w:rsidRDefault="004E5ADF" w:rsidP="00BA5F6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張天成</w:t>
            </w:r>
          </w:p>
        </w:tc>
        <w:tc>
          <w:tcPr>
            <w:tcW w:w="1065" w:type="dxa"/>
            <w:vMerge w:val="restart"/>
            <w:vAlign w:val="center"/>
          </w:tcPr>
          <w:p w:rsidR="000B17B0" w:rsidRDefault="004E5ADF" w:rsidP="00164A0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許百惠</w:t>
            </w:r>
          </w:p>
          <w:p w:rsidR="004E5ADF" w:rsidRDefault="004E5ADF" w:rsidP="0097219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莊志忠</w:t>
            </w:r>
          </w:p>
          <w:p w:rsidR="004E5ADF" w:rsidRPr="00771B7C" w:rsidRDefault="004E5ADF" w:rsidP="00B1698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黃寶儀</w:t>
            </w:r>
          </w:p>
        </w:tc>
      </w:tr>
      <w:tr w:rsidR="000B17B0" w:rsidRPr="00E13056" w:rsidTr="00665264">
        <w:trPr>
          <w:cantSplit/>
          <w:trHeight w:val="701"/>
        </w:trPr>
        <w:tc>
          <w:tcPr>
            <w:tcW w:w="1336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0900-0950</w:t>
            </w:r>
          </w:p>
        </w:tc>
        <w:tc>
          <w:tcPr>
            <w:tcW w:w="4992" w:type="dxa"/>
            <w:gridSpan w:val="2"/>
            <w:vAlign w:val="center"/>
          </w:tcPr>
          <w:p w:rsidR="000B17B0" w:rsidRPr="00E13056" w:rsidRDefault="000B17B0" w:rsidP="009F634B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5.2非危急病人之現場救護（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）</w:t>
            </w:r>
          </w:p>
          <w:p w:rsidR="000B17B0" w:rsidRPr="00E13056" w:rsidRDefault="000B17B0" w:rsidP="009F634B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非危急病人現場救護流程的模擬演練</w:t>
            </w:r>
          </w:p>
        </w:tc>
        <w:tc>
          <w:tcPr>
            <w:tcW w:w="1260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65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0B17B0" w:rsidRPr="00E13056" w:rsidTr="00665264">
        <w:trPr>
          <w:cantSplit/>
          <w:trHeight w:val="707"/>
        </w:trPr>
        <w:tc>
          <w:tcPr>
            <w:tcW w:w="1336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1000-1050</w:t>
            </w:r>
          </w:p>
        </w:tc>
        <w:tc>
          <w:tcPr>
            <w:tcW w:w="4992" w:type="dxa"/>
            <w:gridSpan w:val="2"/>
            <w:vAlign w:val="center"/>
          </w:tcPr>
          <w:p w:rsidR="000B17B0" w:rsidRPr="00E13056" w:rsidRDefault="000B17B0" w:rsidP="009F634B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5.3轉送途中（救護車內）之救護</w:t>
            </w:r>
          </w:p>
          <w:p w:rsidR="000B17B0" w:rsidRPr="00E13056" w:rsidRDefault="000B17B0" w:rsidP="009F634B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救護車內救護流程的模擬演練</w:t>
            </w:r>
          </w:p>
        </w:tc>
        <w:tc>
          <w:tcPr>
            <w:tcW w:w="1260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65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0B17B0" w:rsidRPr="00E13056" w:rsidTr="00665264">
        <w:trPr>
          <w:cantSplit/>
          <w:trHeight w:val="712"/>
        </w:trPr>
        <w:tc>
          <w:tcPr>
            <w:tcW w:w="1336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1100-1150</w:t>
            </w:r>
          </w:p>
        </w:tc>
        <w:tc>
          <w:tcPr>
            <w:tcW w:w="4992" w:type="dxa"/>
            <w:gridSpan w:val="2"/>
            <w:tcBorders>
              <w:bottom w:val="single" w:sz="4" w:space="0" w:color="auto"/>
            </w:tcBorders>
            <w:vAlign w:val="center"/>
          </w:tcPr>
          <w:p w:rsidR="000B17B0" w:rsidRPr="00E13056" w:rsidRDefault="000B17B0" w:rsidP="009F63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13056">
              <w:rPr>
                <w:rFonts w:ascii="標楷體" w:eastAsia="標楷體" w:hAnsi="標楷體" w:hint="eastAsia"/>
                <w:color w:val="000000"/>
              </w:rPr>
              <w:t>5.4到達醫院（下救護車）之救護</w:t>
            </w:r>
          </w:p>
          <w:p w:rsidR="000B17B0" w:rsidRPr="00E13056" w:rsidRDefault="000B17B0" w:rsidP="009F634B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到達醫院後救護流程的模擬演練</w:t>
            </w:r>
          </w:p>
        </w:tc>
        <w:tc>
          <w:tcPr>
            <w:tcW w:w="1260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65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0B17B0" w:rsidRPr="00E13056" w:rsidTr="00665264">
        <w:trPr>
          <w:cantSplit/>
          <w:trHeight w:val="705"/>
        </w:trPr>
        <w:tc>
          <w:tcPr>
            <w:tcW w:w="1336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1330-1420</w:t>
            </w:r>
          </w:p>
        </w:tc>
        <w:tc>
          <w:tcPr>
            <w:tcW w:w="4992" w:type="dxa"/>
            <w:gridSpan w:val="2"/>
            <w:vAlign w:val="center"/>
          </w:tcPr>
          <w:p w:rsidR="000B17B0" w:rsidRPr="00E13056" w:rsidRDefault="000B17B0" w:rsidP="000B17B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13056">
              <w:rPr>
                <w:rFonts w:ascii="標楷體" w:eastAsia="標楷體" w:hAnsi="標楷體" w:hint="eastAsia"/>
                <w:color w:val="000000"/>
              </w:rPr>
              <w:t>6.4大量傷病患與檢傷分類</w:t>
            </w:r>
          </w:p>
          <w:p w:rsidR="000B17B0" w:rsidRPr="000B17B0" w:rsidRDefault="000B17B0" w:rsidP="000B17B0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B17B0">
              <w:rPr>
                <w:rFonts w:ascii="標楷體" w:eastAsia="標楷體" w:hAnsi="標楷體" w:hint="eastAsia"/>
                <w:color w:val="000000"/>
              </w:rPr>
              <w:t>大量傷病患的定義與檢傷分類原則的簡介</w:t>
            </w:r>
          </w:p>
        </w:tc>
        <w:tc>
          <w:tcPr>
            <w:tcW w:w="1260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65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B17B0" w:rsidRPr="00E13056" w:rsidTr="00665264">
        <w:trPr>
          <w:cantSplit/>
          <w:trHeight w:val="711"/>
        </w:trPr>
        <w:tc>
          <w:tcPr>
            <w:tcW w:w="1336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1430-1520</w:t>
            </w:r>
          </w:p>
        </w:tc>
        <w:tc>
          <w:tcPr>
            <w:tcW w:w="4992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7.1測驗</w:t>
            </w:r>
          </w:p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筆試測驗</w:t>
            </w:r>
          </w:p>
        </w:tc>
        <w:tc>
          <w:tcPr>
            <w:tcW w:w="1260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65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B17B0" w:rsidRPr="00E13056" w:rsidTr="00665264">
        <w:trPr>
          <w:cantSplit/>
          <w:trHeight w:val="717"/>
        </w:trPr>
        <w:tc>
          <w:tcPr>
            <w:tcW w:w="1336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1530-1620</w:t>
            </w:r>
          </w:p>
        </w:tc>
        <w:tc>
          <w:tcPr>
            <w:tcW w:w="4992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7.1測驗</w:t>
            </w:r>
          </w:p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技術測驗</w:t>
            </w:r>
          </w:p>
        </w:tc>
        <w:tc>
          <w:tcPr>
            <w:tcW w:w="1260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65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B17B0" w:rsidRPr="00E13056" w:rsidTr="00665264">
        <w:trPr>
          <w:cantSplit/>
          <w:trHeight w:val="874"/>
        </w:trPr>
        <w:tc>
          <w:tcPr>
            <w:tcW w:w="1336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1630-1720</w:t>
            </w:r>
          </w:p>
        </w:tc>
        <w:tc>
          <w:tcPr>
            <w:tcW w:w="4992" w:type="dxa"/>
            <w:gridSpan w:val="2"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7.1測驗</w:t>
            </w:r>
          </w:p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技術測驗</w:t>
            </w:r>
          </w:p>
        </w:tc>
        <w:tc>
          <w:tcPr>
            <w:tcW w:w="1260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65" w:type="dxa"/>
            <w:vMerge/>
            <w:vAlign w:val="center"/>
          </w:tcPr>
          <w:p w:rsidR="000B17B0" w:rsidRPr="00E13056" w:rsidRDefault="000B17B0" w:rsidP="00A06057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A06057" w:rsidRDefault="00A06057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4D619D" w:rsidRDefault="004D619D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4D619D" w:rsidRDefault="004D619D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4D619D" w:rsidRDefault="004D619D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4D619D" w:rsidRDefault="004D619D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4D619D" w:rsidRDefault="004D619D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285FD1" w:rsidRDefault="00285FD1" w:rsidP="00260192">
      <w:pPr>
        <w:tabs>
          <w:tab w:val="left" w:pos="3900"/>
        </w:tabs>
        <w:snapToGrid w:val="0"/>
        <w:spacing w:afterLines="50" w:after="180" w:line="520" w:lineRule="exact"/>
        <w:rPr>
          <w:rFonts w:ascii="標楷體" w:eastAsia="標楷體" w:hAnsi="標楷體"/>
          <w:sz w:val="32"/>
          <w:szCs w:val="32"/>
        </w:rPr>
      </w:pPr>
    </w:p>
    <w:p w:rsidR="000B17B0" w:rsidRDefault="000B17B0" w:rsidP="00260192">
      <w:pPr>
        <w:tabs>
          <w:tab w:val="left" w:pos="3900"/>
        </w:tabs>
        <w:snapToGrid w:val="0"/>
        <w:spacing w:afterLines="50" w:after="180" w:line="520" w:lineRule="exact"/>
        <w:rPr>
          <w:rFonts w:ascii="標楷體" w:eastAsia="標楷體" w:hAnsi="標楷體"/>
          <w:sz w:val="32"/>
          <w:szCs w:val="32"/>
        </w:rPr>
      </w:pPr>
    </w:p>
    <w:p w:rsidR="002C4B75" w:rsidRPr="00463A98" w:rsidRDefault="002C4B75" w:rsidP="002C4B75">
      <w:pPr>
        <w:tabs>
          <w:tab w:val="left" w:pos="3900"/>
        </w:tabs>
        <w:snapToGrid w:val="0"/>
        <w:spacing w:afterLines="50" w:after="180"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附件二：</w:t>
      </w:r>
      <w:r w:rsidRPr="00463A98">
        <w:rPr>
          <w:rFonts w:ascii="標楷體" w:eastAsia="標楷體" w:hAnsi="標楷體" w:hint="eastAsia"/>
          <w:sz w:val="32"/>
          <w:szCs w:val="32"/>
        </w:rPr>
        <w:t>初級救護技術員</w:t>
      </w:r>
      <w:r w:rsidRPr="00463A98">
        <w:rPr>
          <w:rFonts w:ascii="標楷體" w:eastAsia="標楷體" w:hAnsi="標楷體"/>
          <w:sz w:val="32"/>
          <w:szCs w:val="32"/>
        </w:rPr>
        <w:t>「師資簡介」</w:t>
      </w:r>
    </w:p>
    <w:tbl>
      <w:tblPr>
        <w:tblStyle w:val="a5"/>
        <w:tblpPr w:leftFromText="180" w:rightFromText="180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1951"/>
        <w:gridCol w:w="7743"/>
      </w:tblGrid>
      <w:tr w:rsidR="002C4B75" w:rsidTr="00CA255F">
        <w:trPr>
          <w:trHeight w:val="558"/>
        </w:trPr>
        <w:tc>
          <w:tcPr>
            <w:tcW w:w="1951" w:type="dxa"/>
          </w:tcPr>
          <w:p w:rsidR="002C4B75" w:rsidRDefault="002C4B75" w:rsidP="00CA255F">
            <w:pPr>
              <w:tabs>
                <w:tab w:val="left" w:pos="3900"/>
              </w:tabs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574A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743" w:type="dxa"/>
          </w:tcPr>
          <w:p w:rsidR="002C4B75" w:rsidRDefault="002C4B75" w:rsidP="00CA255F">
            <w:pPr>
              <w:tabs>
                <w:tab w:val="left" w:pos="3900"/>
              </w:tabs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574A">
              <w:rPr>
                <w:rFonts w:ascii="標楷體" w:eastAsia="標楷體" w:hAnsi="標楷體" w:hint="eastAsia"/>
                <w:b/>
                <w:sz w:val="28"/>
                <w:szCs w:val="28"/>
              </w:rPr>
              <w:t>簡介</w:t>
            </w:r>
          </w:p>
        </w:tc>
      </w:tr>
      <w:tr w:rsidR="002C4B75" w:rsidTr="00831A88">
        <w:trPr>
          <w:trHeight w:val="565"/>
        </w:trPr>
        <w:tc>
          <w:tcPr>
            <w:tcW w:w="1951" w:type="dxa"/>
            <w:vAlign w:val="center"/>
          </w:tcPr>
          <w:p w:rsidR="002C4B75" w:rsidRPr="00AF574A" w:rsidRDefault="00831A88" w:rsidP="00CA25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盧毓宏</w:t>
            </w:r>
          </w:p>
        </w:tc>
        <w:tc>
          <w:tcPr>
            <w:tcW w:w="7743" w:type="dxa"/>
            <w:vAlign w:val="center"/>
          </w:tcPr>
          <w:p w:rsidR="002C4B75" w:rsidRPr="00AF574A" w:rsidRDefault="002C4B75" w:rsidP="00831A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急診醫學科</w:t>
            </w:r>
            <w:r w:rsidR="00831A88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2C4B75" w:rsidTr="00CA255F">
        <w:tc>
          <w:tcPr>
            <w:tcW w:w="1951" w:type="dxa"/>
            <w:vAlign w:val="center"/>
          </w:tcPr>
          <w:p w:rsidR="002C4B75" w:rsidRPr="00AF574A" w:rsidRDefault="002C4B75" w:rsidP="00CA25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蕭韻倩</w:t>
            </w:r>
          </w:p>
        </w:tc>
        <w:tc>
          <w:tcPr>
            <w:tcW w:w="7743" w:type="dxa"/>
          </w:tcPr>
          <w:p w:rsidR="002C4B75" w:rsidRPr="00AF574A" w:rsidRDefault="002C4B75" w:rsidP="00CA25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護理師/基本救命術指導員/緊急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</w:t>
            </w:r>
          </w:p>
          <w:p w:rsidR="002C4B75" w:rsidRPr="009C2787" w:rsidRDefault="002C4B75" w:rsidP="00CA25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院到院前救護中心副主任</w:t>
            </w:r>
          </w:p>
        </w:tc>
      </w:tr>
      <w:tr w:rsidR="002C4B75" w:rsidTr="00CA255F">
        <w:tc>
          <w:tcPr>
            <w:tcW w:w="1951" w:type="dxa"/>
            <w:vAlign w:val="center"/>
          </w:tcPr>
          <w:p w:rsidR="002C4B75" w:rsidRPr="00AF574A" w:rsidRDefault="002C4B75" w:rsidP="00CA25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張天成</w:t>
            </w:r>
          </w:p>
        </w:tc>
        <w:tc>
          <w:tcPr>
            <w:tcW w:w="7743" w:type="dxa"/>
          </w:tcPr>
          <w:p w:rsidR="002C4B75" w:rsidRPr="006F7AFB" w:rsidRDefault="002C4B75" w:rsidP="00CA25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F7AFB">
              <w:rPr>
                <w:rFonts w:ascii="標楷體" w:eastAsia="標楷體" w:hAnsi="標楷體" w:hint="eastAsia"/>
                <w:sz w:val="28"/>
                <w:szCs w:val="28"/>
              </w:rPr>
              <w:t>護理師/EMT-2/基本救命術指導員/緊急醫療救護訓練</w:t>
            </w:r>
          </w:p>
          <w:p w:rsidR="002C4B75" w:rsidRPr="006F7AFB" w:rsidRDefault="002C4B75" w:rsidP="00CA255F">
            <w:pPr>
              <w:spacing w:line="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AFB">
              <w:rPr>
                <w:rFonts w:ascii="標楷體" w:eastAsia="標楷體" w:hAnsi="標楷體" w:hint="eastAsia"/>
                <w:sz w:val="28"/>
                <w:szCs w:val="28"/>
              </w:rPr>
              <w:t>助教班/緊急醫療救護訓練教官班</w:t>
            </w:r>
          </w:p>
          <w:p w:rsidR="002C4B75" w:rsidRPr="00E157B8" w:rsidRDefault="002C4B75" w:rsidP="00CA25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到院前救護中心督導</w:t>
            </w:r>
          </w:p>
          <w:p w:rsidR="002C4B75" w:rsidRPr="009C2787" w:rsidRDefault="002C4B75" w:rsidP="00CA25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教育部部定講師</w:t>
            </w:r>
            <w:proofErr w:type="gramEnd"/>
          </w:p>
        </w:tc>
      </w:tr>
      <w:tr w:rsidR="002C4B75" w:rsidTr="00CA255F">
        <w:tc>
          <w:tcPr>
            <w:tcW w:w="1951" w:type="dxa"/>
            <w:vAlign w:val="center"/>
          </w:tcPr>
          <w:p w:rsidR="002C4B75" w:rsidRPr="00AF574A" w:rsidRDefault="002C4B75" w:rsidP="00CA25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楊俊傑</w:t>
            </w:r>
          </w:p>
        </w:tc>
        <w:tc>
          <w:tcPr>
            <w:tcW w:w="7743" w:type="dxa"/>
          </w:tcPr>
          <w:p w:rsidR="002C4B75" w:rsidRPr="00AF574A" w:rsidRDefault="002C4B75" w:rsidP="00CA25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EMT-P/緊急救護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助教班/緊急救護訓練教官班</w:t>
            </w:r>
          </w:p>
          <w:p w:rsidR="002C4B75" w:rsidRDefault="002C4B75" w:rsidP="00CA25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到院前救護中心專員</w:t>
            </w:r>
          </w:p>
          <w:p w:rsidR="002C4B75" w:rsidRPr="009C2787" w:rsidRDefault="002C4B75" w:rsidP="00CA25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教育部部定講師</w:t>
            </w:r>
            <w:proofErr w:type="gramEnd"/>
          </w:p>
        </w:tc>
      </w:tr>
      <w:tr w:rsidR="002C4B75" w:rsidTr="00CA255F">
        <w:tc>
          <w:tcPr>
            <w:tcW w:w="1951" w:type="dxa"/>
            <w:vAlign w:val="center"/>
          </w:tcPr>
          <w:p w:rsidR="002C4B75" w:rsidRPr="00AF574A" w:rsidRDefault="002C4B75" w:rsidP="00CA25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陳昭南</w:t>
            </w:r>
          </w:p>
        </w:tc>
        <w:tc>
          <w:tcPr>
            <w:tcW w:w="7743" w:type="dxa"/>
          </w:tcPr>
          <w:p w:rsidR="002C4B75" w:rsidRPr="006B2582" w:rsidRDefault="002C4B75" w:rsidP="00CA25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B2582">
              <w:rPr>
                <w:rFonts w:ascii="標楷體" w:eastAsia="標楷體" w:hAnsi="標楷體" w:hint="eastAsia"/>
                <w:sz w:val="28"/>
                <w:szCs w:val="28"/>
              </w:rPr>
              <w:t>EMT-P/緊急醫療救護訓練助教班/緊急醫療救護訓練教官班</w:t>
            </w:r>
          </w:p>
          <w:p w:rsidR="002C4B75" w:rsidRPr="009C2787" w:rsidRDefault="002C4B75" w:rsidP="00CA255F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2C4B75" w:rsidTr="00CA255F">
        <w:tc>
          <w:tcPr>
            <w:tcW w:w="1951" w:type="dxa"/>
            <w:vAlign w:val="center"/>
          </w:tcPr>
          <w:p w:rsidR="002C4B75" w:rsidRPr="00AF574A" w:rsidRDefault="002C4B75" w:rsidP="00CA25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林彥宇</w:t>
            </w:r>
          </w:p>
        </w:tc>
        <w:tc>
          <w:tcPr>
            <w:tcW w:w="7743" w:type="dxa"/>
          </w:tcPr>
          <w:p w:rsidR="002C4B75" w:rsidRPr="006B2582" w:rsidRDefault="002C4B75" w:rsidP="00CA25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B2582">
              <w:rPr>
                <w:rFonts w:ascii="標楷體" w:eastAsia="標楷體" w:hAnsi="標楷體" w:hint="eastAsia"/>
                <w:sz w:val="28"/>
                <w:szCs w:val="28"/>
              </w:rPr>
              <w:t>EMT-P/緊急醫療救護訓練助教班/緊急醫療救護訓練教官班</w:t>
            </w:r>
          </w:p>
          <w:p w:rsidR="002C4B75" w:rsidRDefault="002C4B75" w:rsidP="00CA255F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  <w:p w:rsidR="002C4B75" w:rsidRPr="009C2787" w:rsidRDefault="002C4B75" w:rsidP="00CA255F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3.大仁科技大學消防安全學士學位學程兼任講師</w:t>
            </w:r>
          </w:p>
        </w:tc>
      </w:tr>
      <w:tr w:rsidR="002C4B75" w:rsidTr="00CA255F">
        <w:trPr>
          <w:trHeight w:val="1939"/>
        </w:trPr>
        <w:tc>
          <w:tcPr>
            <w:tcW w:w="1951" w:type="dxa"/>
            <w:vAlign w:val="center"/>
          </w:tcPr>
          <w:p w:rsidR="002C4B75" w:rsidRPr="00AF574A" w:rsidRDefault="002C4B75" w:rsidP="00CA25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藍</w:t>
            </w:r>
            <w:r w:rsidRPr="00AF574A">
              <w:rPr>
                <w:rFonts w:ascii="標楷體" w:eastAsia="標楷體" w:hAnsi="標楷體"/>
                <w:sz w:val="28"/>
                <w:szCs w:val="28"/>
              </w:rPr>
              <w:t>文祥</w:t>
            </w:r>
          </w:p>
        </w:tc>
        <w:tc>
          <w:tcPr>
            <w:tcW w:w="7743" w:type="dxa"/>
          </w:tcPr>
          <w:p w:rsidR="002C4B75" w:rsidRDefault="002C4B75" w:rsidP="00CA25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EMT-P</w:t>
            </w:r>
            <w:r w:rsidRPr="004D619D">
              <w:rPr>
                <w:rFonts w:ascii="標楷體" w:eastAsia="標楷體" w:hAnsi="標楷體" w:hint="eastAsia"/>
                <w:sz w:val="28"/>
                <w:szCs w:val="28"/>
              </w:rPr>
              <w:t>/基本救命術指導員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</w:t>
            </w:r>
          </w:p>
          <w:p w:rsidR="002C4B75" w:rsidRDefault="002C4B75" w:rsidP="00CA25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2.空中傷患後送分隊航空救護員</w:t>
            </w:r>
          </w:p>
          <w:p w:rsidR="002C4B75" w:rsidRDefault="002C4B75" w:rsidP="00CA255F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  <w:p w:rsidR="002C4B75" w:rsidRPr="004D619D" w:rsidRDefault="002C4B75" w:rsidP="00CA255F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教育部部定講師</w:t>
            </w:r>
            <w:proofErr w:type="gramEnd"/>
          </w:p>
        </w:tc>
      </w:tr>
      <w:tr w:rsidR="002C4B75" w:rsidTr="00CA255F">
        <w:tc>
          <w:tcPr>
            <w:tcW w:w="1951" w:type="dxa"/>
            <w:vAlign w:val="center"/>
          </w:tcPr>
          <w:p w:rsidR="002C4B75" w:rsidRPr="00AF574A" w:rsidRDefault="00DA6A9A" w:rsidP="00CA25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陳宏哲</w:t>
            </w:r>
          </w:p>
        </w:tc>
        <w:tc>
          <w:tcPr>
            <w:tcW w:w="7743" w:type="dxa"/>
          </w:tcPr>
          <w:p w:rsidR="002C4B75" w:rsidRPr="00974782" w:rsidRDefault="002C4B75" w:rsidP="00CA25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EMT-P</w:t>
            </w:r>
            <w:r w:rsidRPr="004D619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DA6A9A" w:rsidRPr="00AF574A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="00DA6A9A"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="00DA6A9A"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 w:rsidR="00DA6A9A"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="00DA6A9A" w:rsidRPr="00AF574A">
              <w:rPr>
                <w:rFonts w:ascii="標楷體" w:eastAsia="標楷體" w:hAnsi="標楷體" w:hint="eastAsia"/>
                <w:sz w:val="28"/>
                <w:szCs w:val="28"/>
              </w:rPr>
              <w:t>助教班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="00DA6A9A">
              <w:rPr>
                <w:rFonts w:ascii="標楷體" w:eastAsia="標楷體" w:hAnsi="標楷體" w:hint="eastAsia"/>
                <w:sz w:val="28"/>
                <w:szCs w:val="28"/>
              </w:rPr>
              <w:t>教官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2C4B75" w:rsidRPr="004D619D" w:rsidRDefault="002C4B75" w:rsidP="00CA255F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DA6A9A" w:rsidTr="00CA255F">
        <w:tc>
          <w:tcPr>
            <w:tcW w:w="1951" w:type="dxa"/>
            <w:vAlign w:val="center"/>
          </w:tcPr>
          <w:p w:rsidR="00DA6A9A" w:rsidRPr="00AF574A" w:rsidRDefault="00DA6A9A" w:rsidP="00DA6A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陳宏哲</w:t>
            </w:r>
          </w:p>
        </w:tc>
        <w:tc>
          <w:tcPr>
            <w:tcW w:w="7743" w:type="dxa"/>
          </w:tcPr>
          <w:p w:rsidR="00DA6A9A" w:rsidRPr="00974782" w:rsidRDefault="00DA6A9A" w:rsidP="00DA6A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 xml:space="preserve"> EMT-P</w:t>
            </w:r>
            <w:r w:rsidRPr="004D619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訓練教官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DA6A9A" w:rsidRPr="004D619D" w:rsidRDefault="00DA6A9A" w:rsidP="00DA6A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DA6A9A" w:rsidTr="00CA255F">
        <w:tc>
          <w:tcPr>
            <w:tcW w:w="1951" w:type="dxa"/>
            <w:vAlign w:val="center"/>
          </w:tcPr>
          <w:p w:rsidR="00DA6A9A" w:rsidRDefault="00DA6A9A" w:rsidP="00DA6A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賴玉麟</w:t>
            </w:r>
          </w:p>
        </w:tc>
        <w:tc>
          <w:tcPr>
            <w:tcW w:w="7743" w:type="dxa"/>
          </w:tcPr>
          <w:p w:rsidR="00DA6A9A" w:rsidRPr="009E3806" w:rsidRDefault="00DA6A9A" w:rsidP="00DA6A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EMT-2/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藥師/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基本救命術指導員/緊急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</w:t>
            </w:r>
          </w:p>
          <w:p w:rsidR="00DA6A9A" w:rsidRDefault="00DA6A9A" w:rsidP="00DA6A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  <w:p w:rsidR="00DA6A9A" w:rsidRPr="00F21E47" w:rsidRDefault="00DA6A9A" w:rsidP="00DA6A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教育部部定講師</w:t>
            </w:r>
            <w:proofErr w:type="gramEnd"/>
          </w:p>
        </w:tc>
      </w:tr>
      <w:tr w:rsidR="00DA6A9A" w:rsidTr="00CA255F">
        <w:trPr>
          <w:trHeight w:val="1252"/>
        </w:trPr>
        <w:tc>
          <w:tcPr>
            <w:tcW w:w="1951" w:type="dxa"/>
            <w:vAlign w:val="center"/>
          </w:tcPr>
          <w:p w:rsidR="00DA6A9A" w:rsidRPr="00AF574A" w:rsidRDefault="00DA6A9A" w:rsidP="00DA6A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黃寶儀</w:t>
            </w:r>
          </w:p>
        </w:tc>
        <w:tc>
          <w:tcPr>
            <w:tcW w:w="7743" w:type="dxa"/>
          </w:tcPr>
          <w:p w:rsidR="00DA6A9A" w:rsidRDefault="00DA6A9A" w:rsidP="00DA6A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E3806">
              <w:rPr>
                <w:rFonts w:ascii="標楷體" w:eastAsia="標楷體" w:hAnsi="標楷體" w:hint="eastAsia"/>
                <w:sz w:val="28"/>
                <w:szCs w:val="28"/>
              </w:rPr>
              <w:t>護理師/基本救命術指導員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</w:t>
            </w:r>
          </w:p>
          <w:p w:rsidR="00DA6A9A" w:rsidRPr="009C2787" w:rsidRDefault="00DA6A9A" w:rsidP="00DA6A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DA6A9A" w:rsidTr="00CA255F">
        <w:tc>
          <w:tcPr>
            <w:tcW w:w="1951" w:type="dxa"/>
            <w:vAlign w:val="center"/>
          </w:tcPr>
          <w:p w:rsidR="00DA6A9A" w:rsidRDefault="00DA6A9A" w:rsidP="00DA6A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琅</w:t>
            </w:r>
            <w:proofErr w:type="gramEnd"/>
          </w:p>
        </w:tc>
        <w:tc>
          <w:tcPr>
            <w:tcW w:w="7743" w:type="dxa"/>
          </w:tcPr>
          <w:p w:rsidR="00DA6A9A" w:rsidRDefault="00DA6A9A" w:rsidP="00DA6A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E3806">
              <w:rPr>
                <w:rFonts w:ascii="標楷體" w:eastAsia="標楷體" w:hAnsi="標楷體" w:hint="eastAsia"/>
                <w:sz w:val="28"/>
                <w:szCs w:val="28"/>
              </w:rPr>
              <w:t>護理師/基本救命術指導員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</w:t>
            </w:r>
          </w:p>
          <w:p w:rsidR="00DA6A9A" w:rsidRDefault="00DA6A9A" w:rsidP="00DA6A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  <w:p w:rsidR="00DA6A9A" w:rsidRPr="00F21E47" w:rsidRDefault="00DA6A9A" w:rsidP="00DA6A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教育部部定講師</w:t>
            </w:r>
            <w:proofErr w:type="gramEnd"/>
          </w:p>
        </w:tc>
      </w:tr>
      <w:tr w:rsidR="00DA6A9A" w:rsidTr="00CA255F">
        <w:tc>
          <w:tcPr>
            <w:tcW w:w="1951" w:type="dxa"/>
            <w:vAlign w:val="center"/>
          </w:tcPr>
          <w:p w:rsidR="00DA6A9A" w:rsidRDefault="00DA6A9A" w:rsidP="00DA6A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楊淑婷</w:t>
            </w:r>
          </w:p>
        </w:tc>
        <w:tc>
          <w:tcPr>
            <w:tcW w:w="7743" w:type="dxa"/>
          </w:tcPr>
          <w:p w:rsidR="00DA6A9A" w:rsidRPr="006B2582" w:rsidRDefault="00DA6A9A" w:rsidP="00DA6A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B2582">
              <w:rPr>
                <w:rFonts w:ascii="標楷體" w:eastAsia="標楷體" w:hAnsi="標楷體" w:hint="eastAsia"/>
                <w:sz w:val="28"/>
                <w:szCs w:val="28"/>
              </w:rPr>
              <w:t>護理師/基本救命術指導員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</w:t>
            </w:r>
          </w:p>
          <w:p w:rsidR="00DA6A9A" w:rsidRPr="00F21E47" w:rsidRDefault="00DA6A9A" w:rsidP="00DA6A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DA6A9A" w:rsidTr="00CA255F">
        <w:trPr>
          <w:trHeight w:val="1387"/>
        </w:trPr>
        <w:tc>
          <w:tcPr>
            <w:tcW w:w="1951" w:type="dxa"/>
            <w:vAlign w:val="center"/>
          </w:tcPr>
          <w:p w:rsidR="00DA6A9A" w:rsidRDefault="00DA6A9A" w:rsidP="00DA6A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曾宜萱</w:t>
            </w:r>
          </w:p>
        </w:tc>
        <w:tc>
          <w:tcPr>
            <w:tcW w:w="7743" w:type="dxa"/>
          </w:tcPr>
          <w:p w:rsidR="00DA6A9A" w:rsidRDefault="00DA6A9A" w:rsidP="00DA6A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E3806">
              <w:rPr>
                <w:rFonts w:ascii="標楷體" w:eastAsia="標楷體" w:hAnsi="標楷體" w:hint="eastAsia"/>
                <w:sz w:val="28"/>
                <w:szCs w:val="28"/>
              </w:rPr>
              <w:t>護理師/基本救命術指導員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</w:t>
            </w:r>
          </w:p>
          <w:p w:rsidR="00DA6A9A" w:rsidRDefault="00DA6A9A" w:rsidP="00DA6A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  <w:p w:rsidR="00DA6A9A" w:rsidRPr="00F21E47" w:rsidRDefault="00DA6A9A" w:rsidP="00DA6A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3.大仁科技大學消防安全學士學位學程兼任講師</w:t>
            </w:r>
          </w:p>
        </w:tc>
      </w:tr>
      <w:tr w:rsidR="00DA6A9A" w:rsidTr="00CA255F">
        <w:tc>
          <w:tcPr>
            <w:tcW w:w="1951" w:type="dxa"/>
            <w:vAlign w:val="center"/>
          </w:tcPr>
          <w:p w:rsidR="00DA6A9A" w:rsidRPr="00AF574A" w:rsidRDefault="00DA6A9A" w:rsidP="00DA6A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許啟仲</w:t>
            </w:r>
          </w:p>
        </w:tc>
        <w:tc>
          <w:tcPr>
            <w:tcW w:w="7743" w:type="dxa"/>
          </w:tcPr>
          <w:p w:rsidR="00DA6A9A" w:rsidRDefault="00DA6A9A" w:rsidP="00DA6A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4D619D">
              <w:rPr>
                <w:rFonts w:ascii="標楷體" w:eastAsia="標楷體" w:hAnsi="標楷體" w:hint="eastAsia"/>
                <w:sz w:val="28"/>
                <w:szCs w:val="28"/>
              </w:rPr>
              <w:t>EMT-2/基本救命術指導員</w:t>
            </w:r>
          </w:p>
          <w:p w:rsidR="00DA6A9A" w:rsidRPr="00167E39" w:rsidRDefault="00DA6A9A" w:rsidP="00DA6A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DA6A9A" w:rsidTr="00CA255F">
        <w:tc>
          <w:tcPr>
            <w:tcW w:w="1951" w:type="dxa"/>
            <w:vAlign w:val="center"/>
          </w:tcPr>
          <w:p w:rsidR="00DA6A9A" w:rsidRDefault="00DA6A9A" w:rsidP="00DA6A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許百惠</w:t>
            </w:r>
          </w:p>
        </w:tc>
        <w:tc>
          <w:tcPr>
            <w:tcW w:w="7743" w:type="dxa"/>
          </w:tcPr>
          <w:p w:rsidR="00DA6A9A" w:rsidRPr="006B2582" w:rsidRDefault="00DA6A9A" w:rsidP="00DA6A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B2582">
              <w:rPr>
                <w:rFonts w:ascii="標楷體" w:eastAsia="標楷體" w:hAnsi="標楷體" w:hint="eastAsia"/>
                <w:sz w:val="28"/>
                <w:szCs w:val="28"/>
              </w:rPr>
              <w:t>EMT-2/基本救命術指導員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</w:t>
            </w:r>
          </w:p>
          <w:p w:rsidR="00DA6A9A" w:rsidRPr="006B2582" w:rsidRDefault="00DA6A9A" w:rsidP="00DA6A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DA6A9A" w:rsidTr="00CA255F">
        <w:tc>
          <w:tcPr>
            <w:tcW w:w="1951" w:type="dxa"/>
            <w:vAlign w:val="center"/>
          </w:tcPr>
          <w:p w:rsidR="00DA6A9A" w:rsidRDefault="00DA6A9A" w:rsidP="00DA6A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莊志忠</w:t>
            </w:r>
          </w:p>
        </w:tc>
        <w:tc>
          <w:tcPr>
            <w:tcW w:w="7743" w:type="dxa"/>
          </w:tcPr>
          <w:p w:rsidR="00DA6A9A" w:rsidRPr="006B2582" w:rsidRDefault="00DA6A9A" w:rsidP="00DA6A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B2582">
              <w:rPr>
                <w:rFonts w:ascii="標楷體" w:eastAsia="標楷體" w:hAnsi="標楷體" w:hint="eastAsia"/>
                <w:sz w:val="28"/>
                <w:szCs w:val="28"/>
              </w:rPr>
              <w:t>EMT-2/基本救命術指導員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</w:t>
            </w:r>
          </w:p>
          <w:p w:rsidR="00DA6A9A" w:rsidRPr="006B2582" w:rsidRDefault="00DA6A9A" w:rsidP="00DA6A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DA6A9A" w:rsidTr="00CA255F">
        <w:tc>
          <w:tcPr>
            <w:tcW w:w="1951" w:type="dxa"/>
            <w:vAlign w:val="center"/>
          </w:tcPr>
          <w:p w:rsidR="00DA6A9A" w:rsidRDefault="00DA6A9A" w:rsidP="00DA6A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王賽雲</w:t>
            </w:r>
          </w:p>
        </w:tc>
        <w:tc>
          <w:tcPr>
            <w:tcW w:w="7743" w:type="dxa"/>
          </w:tcPr>
          <w:p w:rsidR="00DA6A9A" w:rsidRPr="006B2582" w:rsidRDefault="00DA6A9A" w:rsidP="00DA6A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B2582">
              <w:rPr>
                <w:rFonts w:ascii="標楷體" w:eastAsia="標楷體" w:hAnsi="標楷體" w:hint="eastAsia"/>
                <w:sz w:val="28"/>
                <w:szCs w:val="28"/>
              </w:rPr>
              <w:t>EMT-2/基本救命術指導員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</w:t>
            </w:r>
          </w:p>
          <w:p w:rsidR="00DA6A9A" w:rsidRPr="006B2582" w:rsidRDefault="00DA6A9A" w:rsidP="00DA6A9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</w:tbl>
    <w:p w:rsidR="002C4B75" w:rsidRDefault="002C4B75" w:rsidP="002C4B75">
      <w:pPr>
        <w:tabs>
          <w:tab w:val="left" w:pos="3900"/>
        </w:tabs>
        <w:snapToGrid w:val="0"/>
        <w:spacing w:afterLines="100" w:after="360"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4F015D" w:rsidRDefault="004F015D" w:rsidP="004F015D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4F015D" w:rsidRDefault="004F015D" w:rsidP="004F015D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4F015D" w:rsidRDefault="004F015D" w:rsidP="004F015D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4F015D" w:rsidRDefault="004F015D" w:rsidP="004F015D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sectPr w:rsidR="004F015D" w:rsidSect="007844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5B" w:rsidRDefault="00D0205B" w:rsidP="00151788">
      <w:r>
        <w:separator/>
      </w:r>
    </w:p>
  </w:endnote>
  <w:endnote w:type="continuationSeparator" w:id="0">
    <w:p w:rsidR="00D0205B" w:rsidRDefault="00D0205B" w:rsidP="0015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5B" w:rsidRDefault="00D0205B" w:rsidP="00151788">
      <w:r>
        <w:separator/>
      </w:r>
    </w:p>
  </w:footnote>
  <w:footnote w:type="continuationSeparator" w:id="0">
    <w:p w:rsidR="00D0205B" w:rsidRDefault="00D0205B" w:rsidP="0015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2B6"/>
    <w:multiLevelType w:val="hybridMultilevel"/>
    <w:tmpl w:val="91166E88"/>
    <w:lvl w:ilvl="0" w:tplc="F76C8C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3A3698"/>
    <w:multiLevelType w:val="hybridMultilevel"/>
    <w:tmpl w:val="5B424470"/>
    <w:lvl w:ilvl="0" w:tplc="6206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9867FC"/>
    <w:multiLevelType w:val="hybridMultilevel"/>
    <w:tmpl w:val="09788350"/>
    <w:lvl w:ilvl="0" w:tplc="6E4496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7B313B"/>
    <w:multiLevelType w:val="hybridMultilevel"/>
    <w:tmpl w:val="F3047A1C"/>
    <w:lvl w:ilvl="0" w:tplc="6206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C16339"/>
    <w:multiLevelType w:val="hybridMultilevel"/>
    <w:tmpl w:val="CDE67B36"/>
    <w:lvl w:ilvl="0" w:tplc="6206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587C03"/>
    <w:multiLevelType w:val="hybridMultilevel"/>
    <w:tmpl w:val="B8D4522E"/>
    <w:lvl w:ilvl="0" w:tplc="56D6E0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B26648"/>
    <w:multiLevelType w:val="hybridMultilevel"/>
    <w:tmpl w:val="681C6F5A"/>
    <w:lvl w:ilvl="0" w:tplc="56D6E0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7B65083"/>
    <w:multiLevelType w:val="hybridMultilevel"/>
    <w:tmpl w:val="94E233E8"/>
    <w:lvl w:ilvl="0" w:tplc="BC826C8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98834B0"/>
    <w:multiLevelType w:val="hybridMultilevel"/>
    <w:tmpl w:val="E2BCC224"/>
    <w:lvl w:ilvl="0" w:tplc="56D6E0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DC7E84"/>
    <w:multiLevelType w:val="hybridMultilevel"/>
    <w:tmpl w:val="B7BAEE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9A04EA"/>
    <w:multiLevelType w:val="hybridMultilevel"/>
    <w:tmpl w:val="96E458B6"/>
    <w:lvl w:ilvl="0" w:tplc="AFACFD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06379C"/>
    <w:multiLevelType w:val="hybridMultilevel"/>
    <w:tmpl w:val="1960E682"/>
    <w:lvl w:ilvl="0" w:tplc="6206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DC12C95"/>
    <w:multiLevelType w:val="hybridMultilevel"/>
    <w:tmpl w:val="35D80D1C"/>
    <w:lvl w:ilvl="0" w:tplc="F76C8C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E6406E0"/>
    <w:multiLevelType w:val="hybridMultilevel"/>
    <w:tmpl w:val="FCF04282"/>
    <w:lvl w:ilvl="0" w:tplc="A19080F8">
      <w:start w:val="1"/>
      <w:numFmt w:val="bullet"/>
      <w:pStyle w:val="-2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68340720">
      <w:start w:val="2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CCEABB2E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1E735C6"/>
    <w:multiLevelType w:val="hybridMultilevel"/>
    <w:tmpl w:val="B7805942"/>
    <w:lvl w:ilvl="0" w:tplc="6206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59D0497"/>
    <w:multiLevelType w:val="hybridMultilevel"/>
    <w:tmpl w:val="A454D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DE3BFD"/>
    <w:multiLevelType w:val="hybridMultilevel"/>
    <w:tmpl w:val="3F4A5D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8F967D9"/>
    <w:multiLevelType w:val="hybridMultilevel"/>
    <w:tmpl w:val="87289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AD8284A"/>
    <w:multiLevelType w:val="hybridMultilevel"/>
    <w:tmpl w:val="8FCC13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F9C7D39"/>
    <w:multiLevelType w:val="hybridMultilevel"/>
    <w:tmpl w:val="A3B04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A96596"/>
    <w:multiLevelType w:val="hybridMultilevel"/>
    <w:tmpl w:val="DFD6AC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074A05"/>
    <w:multiLevelType w:val="hybridMultilevel"/>
    <w:tmpl w:val="C4B4AE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E63F1D"/>
    <w:multiLevelType w:val="hybridMultilevel"/>
    <w:tmpl w:val="1C2AF35A"/>
    <w:lvl w:ilvl="0" w:tplc="6206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78E5EC1"/>
    <w:multiLevelType w:val="hybridMultilevel"/>
    <w:tmpl w:val="BF2C81F4"/>
    <w:lvl w:ilvl="0" w:tplc="6206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A6F5875"/>
    <w:multiLevelType w:val="hybridMultilevel"/>
    <w:tmpl w:val="912E3B54"/>
    <w:lvl w:ilvl="0" w:tplc="1B2CB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2B2312"/>
    <w:multiLevelType w:val="hybridMultilevel"/>
    <w:tmpl w:val="F76A53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153212C"/>
    <w:multiLevelType w:val="hybridMultilevel"/>
    <w:tmpl w:val="381C14FE"/>
    <w:lvl w:ilvl="0" w:tplc="09E280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9223D25"/>
    <w:multiLevelType w:val="hybridMultilevel"/>
    <w:tmpl w:val="E4509070"/>
    <w:lvl w:ilvl="0" w:tplc="F76C8C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B895CD2"/>
    <w:multiLevelType w:val="multilevel"/>
    <w:tmpl w:val="575C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861867"/>
    <w:multiLevelType w:val="hybridMultilevel"/>
    <w:tmpl w:val="ADB819A2"/>
    <w:lvl w:ilvl="0" w:tplc="56D6E0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F5015B"/>
    <w:multiLevelType w:val="hybridMultilevel"/>
    <w:tmpl w:val="81E827F2"/>
    <w:lvl w:ilvl="0" w:tplc="341A0FA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74B7B8A"/>
    <w:multiLevelType w:val="hybridMultilevel"/>
    <w:tmpl w:val="83A61A46"/>
    <w:lvl w:ilvl="0" w:tplc="ED242846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2">
    <w:nsid w:val="6EFB70F6"/>
    <w:multiLevelType w:val="hybridMultilevel"/>
    <w:tmpl w:val="D58E68D6"/>
    <w:lvl w:ilvl="0" w:tplc="56D6E0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18A1A4C"/>
    <w:multiLevelType w:val="hybridMultilevel"/>
    <w:tmpl w:val="912E3B54"/>
    <w:lvl w:ilvl="0" w:tplc="1B2CB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70F4580"/>
    <w:multiLevelType w:val="hybridMultilevel"/>
    <w:tmpl w:val="E0F6EDE6"/>
    <w:lvl w:ilvl="0" w:tplc="6206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256498"/>
    <w:multiLevelType w:val="hybridMultilevel"/>
    <w:tmpl w:val="DC565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22"/>
  </w:num>
  <w:num w:numId="7">
    <w:abstractNumId w:val="0"/>
  </w:num>
  <w:num w:numId="8">
    <w:abstractNumId w:val="12"/>
  </w:num>
  <w:num w:numId="9">
    <w:abstractNumId w:val="27"/>
  </w:num>
  <w:num w:numId="10">
    <w:abstractNumId w:val="8"/>
  </w:num>
  <w:num w:numId="11">
    <w:abstractNumId w:val="32"/>
  </w:num>
  <w:num w:numId="12">
    <w:abstractNumId w:val="6"/>
  </w:num>
  <w:num w:numId="13">
    <w:abstractNumId w:val="1"/>
  </w:num>
  <w:num w:numId="14">
    <w:abstractNumId w:val="34"/>
  </w:num>
  <w:num w:numId="15">
    <w:abstractNumId w:val="23"/>
  </w:num>
  <w:num w:numId="16">
    <w:abstractNumId w:val="5"/>
  </w:num>
  <w:num w:numId="17">
    <w:abstractNumId w:val="29"/>
  </w:num>
  <w:num w:numId="18">
    <w:abstractNumId w:val="30"/>
  </w:num>
  <w:num w:numId="19">
    <w:abstractNumId w:val="25"/>
  </w:num>
  <w:num w:numId="20">
    <w:abstractNumId w:val="2"/>
  </w:num>
  <w:num w:numId="21">
    <w:abstractNumId w:val="16"/>
  </w:num>
  <w:num w:numId="22">
    <w:abstractNumId w:val="13"/>
  </w:num>
  <w:num w:numId="23">
    <w:abstractNumId w:val="9"/>
  </w:num>
  <w:num w:numId="24">
    <w:abstractNumId w:val="21"/>
  </w:num>
  <w:num w:numId="25">
    <w:abstractNumId w:val="28"/>
  </w:num>
  <w:num w:numId="26">
    <w:abstractNumId w:val="20"/>
  </w:num>
  <w:num w:numId="27">
    <w:abstractNumId w:val="24"/>
  </w:num>
  <w:num w:numId="28">
    <w:abstractNumId w:val="33"/>
  </w:num>
  <w:num w:numId="29">
    <w:abstractNumId w:val="18"/>
  </w:num>
  <w:num w:numId="30">
    <w:abstractNumId w:val="31"/>
  </w:num>
  <w:num w:numId="31">
    <w:abstractNumId w:val="19"/>
  </w:num>
  <w:num w:numId="32">
    <w:abstractNumId w:val="35"/>
  </w:num>
  <w:num w:numId="33">
    <w:abstractNumId w:val="15"/>
  </w:num>
  <w:num w:numId="34">
    <w:abstractNumId w:val="17"/>
  </w:num>
  <w:num w:numId="35">
    <w:abstractNumId w:val="2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E0"/>
    <w:rsid w:val="00003B6D"/>
    <w:rsid w:val="000149CD"/>
    <w:rsid w:val="00023119"/>
    <w:rsid w:val="0002469F"/>
    <w:rsid w:val="00043F91"/>
    <w:rsid w:val="00050A13"/>
    <w:rsid w:val="00052D56"/>
    <w:rsid w:val="000538F7"/>
    <w:rsid w:val="00054061"/>
    <w:rsid w:val="0008484C"/>
    <w:rsid w:val="000A03E4"/>
    <w:rsid w:val="000A6957"/>
    <w:rsid w:val="000B17B0"/>
    <w:rsid w:val="000B3AA3"/>
    <w:rsid w:val="000C3D64"/>
    <w:rsid w:val="000D193F"/>
    <w:rsid w:val="00102707"/>
    <w:rsid w:val="001135AA"/>
    <w:rsid w:val="00117880"/>
    <w:rsid w:val="00126DCA"/>
    <w:rsid w:val="00136D2D"/>
    <w:rsid w:val="001447FD"/>
    <w:rsid w:val="00147A10"/>
    <w:rsid w:val="00151788"/>
    <w:rsid w:val="00157900"/>
    <w:rsid w:val="00161D12"/>
    <w:rsid w:val="00164A03"/>
    <w:rsid w:val="00170822"/>
    <w:rsid w:val="001922BC"/>
    <w:rsid w:val="001A400C"/>
    <w:rsid w:val="001A4471"/>
    <w:rsid w:val="001B34E2"/>
    <w:rsid w:val="001C13D7"/>
    <w:rsid w:val="001C588E"/>
    <w:rsid w:val="001D13C5"/>
    <w:rsid w:val="001D2E7B"/>
    <w:rsid w:val="001D6B7D"/>
    <w:rsid w:val="00217D30"/>
    <w:rsid w:val="002412CA"/>
    <w:rsid w:val="00244391"/>
    <w:rsid w:val="00260192"/>
    <w:rsid w:val="00261423"/>
    <w:rsid w:val="0026774D"/>
    <w:rsid w:val="002701B7"/>
    <w:rsid w:val="00285FD1"/>
    <w:rsid w:val="00290B76"/>
    <w:rsid w:val="002A633B"/>
    <w:rsid w:val="002C0CAA"/>
    <w:rsid w:val="002C4B75"/>
    <w:rsid w:val="002E4F10"/>
    <w:rsid w:val="0030273B"/>
    <w:rsid w:val="003038D2"/>
    <w:rsid w:val="00313FE3"/>
    <w:rsid w:val="00314A0F"/>
    <w:rsid w:val="00335050"/>
    <w:rsid w:val="003371E9"/>
    <w:rsid w:val="00344DD3"/>
    <w:rsid w:val="003547C1"/>
    <w:rsid w:val="003701FB"/>
    <w:rsid w:val="00370D96"/>
    <w:rsid w:val="003B4F64"/>
    <w:rsid w:val="003C4328"/>
    <w:rsid w:val="003C7898"/>
    <w:rsid w:val="003D42FC"/>
    <w:rsid w:val="003F2388"/>
    <w:rsid w:val="003F5262"/>
    <w:rsid w:val="00401C90"/>
    <w:rsid w:val="00411B62"/>
    <w:rsid w:val="00464DB3"/>
    <w:rsid w:val="004719C6"/>
    <w:rsid w:val="0048763E"/>
    <w:rsid w:val="0049407B"/>
    <w:rsid w:val="004A0BC0"/>
    <w:rsid w:val="004B35FF"/>
    <w:rsid w:val="004B5E00"/>
    <w:rsid w:val="004B705D"/>
    <w:rsid w:val="004C4E34"/>
    <w:rsid w:val="004D619D"/>
    <w:rsid w:val="004E492F"/>
    <w:rsid w:val="004E5ADF"/>
    <w:rsid w:val="004F015D"/>
    <w:rsid w:val="004F6673"/>
    <w:rsid w:val="00511C8A"/>
    <w:rsid w:val="005215A4"/>
    <w:rsid w:val="00547D55"/>
    <w:rsid w:val="00570FB8"/>
    <w:rsid w:val="0058270B"/>
    <w:rsid w:val="005B5FFF"/>
    <w:rsid w:val="005B7C2F"/>
    <w:rsid w:val="005E600D"/>
    <w:rsid w:val="005E6819"/>
    <w:rsid w:val="005E7654"/>
    <w:rsid w:val="00600C04"/>
    <w:rsid w:val="006051ED"/>
    <w:rsid w:val="00614873"/>
    <w:rsid w:val="006317ED"/>
    <w:rsid w:val="00651CE2"/>
    <w:rsid w:val="006618FA"/>
    <w:rsid w:val="00663FBD"/>
    <w:rsid w:val="00665264"/>
    <w:rsid w:val="0066649D"/>
    <w:rsid w:val="00672FF9"/>
    <w:rsid w:val="00682437"/>
    <w:rsid w:val="006B28D9"/>
    <w:rsid w:val="006B30DE"/>
    <w:rsid w:val="006D192A"/>
    <w:rsid w:val="006E0EEC"/>
    <w:rsid w:val="006E2E0D"/>
    <w:rsid w:val="00705455"/>
    <w:rsid w:val="00706552"/>
    <w:rsid w:val="0071239C"/>
    <w:rsid w:val="00715D06"/>
    <w:rsid w:val="007161CB"/>
    <w:rsid w:val="007175A9"/>
    <w:rsid w:val="00720ECA"/>
    <w:rsid w:val="00722113"/>
    <w:rsid w:val="007344AD"/>
    <w:rsid w:val="00742571"/>
    <w:rsid w:val="00761635"/>
    <w:rsid w:val="0076664D"/>
    <w:rsid w:val="00771B7C"/>
    <w:rsid w:val="00783893"/>
    <w:rsid w:val="007844E0"/>
    <w:rsid w:val="0078651F"/>
    <w:rsid w:val="00792EB9"/>
    <w:rsid w:val="00797D6F"/>
    <w:rsid w:val="007A05C1"/>
    <w:rsid w:val="007A4162"/>
    <w:rsid w:val="007B13F3"/>
    <w:rsid w:val="007B35F3"/>
    <w:rsid w:val="007B4A75"/>
    <w:rsid w:val="007C16CE"/>
    <w:rsid w:val="007C185C"/>
    <w:rsid w:val="007E4CB5"/>
    <w:rsid w:val="0080202F"/>
    <w:rsid w:val="00830D47"/>
    <w:rsid w:val="00831A88"/>
    <w:rsid w:val="008500CA"/>
    <w:rsid w:val="0085686B"/>
    <w:rsid w:val="00860F6F"/>
    <w:rsid w:val="00880FDD"/>
    <w:rsid w:val="00881944"/>
    <w:rsid w:val="008B06CE"/>
    <w:rsid w:val="008B089A"/>
    <w:rsid w:val="008B141E"/>
    <w:rsid w:val="008B6276"/>
    <w:rsid w:val="008C0B4E"/>
    <w:rsid w:val="008C49B3"/>
    <w:rsid w:val="008D710F"/>
    <w:rsid w:val="008E01F7"/>
    <w:rsid w:val="00903C35"/>
    <w:rsid w:val="00925540"/>
    <w:rsid w:val="00944EFC"/>
    <w:rsid w:val="00972193"/>
    <w:rsid w:val="00974FEE"/>
    <w:rsid w:val="00991284"/>
    <w:rsid w:val="009A5D89"/>
    <w:rsid w:val="009C2787"/>
    <w:rsid w:val="009D3FB1"/>
    <w:rsid w:val="009D5C88"/>
    <w:rsid w:val="009E5755"/>
    <w:rsid w:val="00A06057"/>
    <w:rsid w:val="00A13867"/>
    <w:rsid w:val="00A17D1F"/>
    <w:rsid w:val="00A203EA"/>
    <w:rsid w:val="00A204FD"/>
    <w:rsid w:val="00A23C89"/>
    <w:rsid w:val="00A26A1F"/>
    <w:rsid w:val="00A26C5D"/>
    <w:rsid w:val="00A44E8A"/>
    <w:rsid w:val="00A543CF"/>
    <w:rsid w:val="00A67618"/>
    <w:rsid w:val="00A806D2"/>
    <w:rsid w:val="00A8193D"/>
    <w:rsid w:val="00A87411"/>
    <w:rsid w:val="00A911C6"/>
    <w:rsid w:val="00A92FAF"/>
    <w:rsid w:val="00AB1E80"/>
    <w:rsid w:val="00AB56DD"/>
    <w:rsid w:val="00AC1405"/>
    <w:rsid w:val="00AC2560"/>
    <w:rsid w:val="00AC5321"/>
    <w:rsid w:val="00AE5E49"/>
    <w:rsid w:val="00B11280"/>
    <w:rsid w:val="00B1698F"/>
    <w:rsid w:val="00B35FB1"/>
    <w:rsid w:val="00B55EE5"/>
    <w:rsid w:val="00B8542E"/>
    <w:rsid w:val="00BA5F63"/>
    <w:rsid w:val="00BB23EA"/>
    <w:rsid w:val="00BE0288"/>
    <w:rsid w:val="00BE2087"/>
    <w:rsid w:val="00BE69A7"/>
    <w:rsid w:val="00BE6B15"/>
    <w:rsid w:val="00C31B2C"/>
    <w:rsid w:val="00C403D8"/>
    <w:rsid w:val="00C42BC2"/>
    <w:rsid w:val="00C53793"/>
    <w:rsid w:val="00C53B47"/>
    <w:rsid w:val="00C57561"/>
    <w:rsid w:val="00C57DF7"/>
    <w:rsid w:val="00C7154C"/>
    <w:rsid w:val="00C76C5A"/>
    <w:rsid w:val="00CA255F"/>
    <w:rsid w:val="00CA318C"/>
    <w:rsid w:val="00CB3148"/>
    <w:rsid w:val="00CC2D9B"/>
    <w:rsid w:val="00CE2358"/>
    <w:rsid w:val="00CE6AB3"/>
    <w:rsid w:val="00CE717D"/>
    <w:rsid w:val="00CF20D6"/>
    <w:rsid w:val="00D0168A"/>
    <w:rsid w:val="00D0205B"/>
    <w:rsid w:val="00D05AC9"/>
    <w:rsid w:val="00D24ACD"/>
    <w:rsid w:val="00D32D38"/>
    <w:rsid w:val="00D4323F"/>
    <w:rsid w:val="00D56D01"/>
    <w:rsid w:val="00D62A07"/>
    <w:rsid w:val="00D845D5"/>
    <w:rsid w:val="00DA2C04"/>
    <w:rsid w:val="00DA6A9A"/>
    <w:rsid w:val="00DD27E7"/>
    <w:rsid w:val="00DD5039"/>
    <w:rsid w:val="00DE6575"/>
    <w:rsid w:val="00DF323F"/>
    <w:rsid w:val="00DF675B"/>
    <w:rsid w:val="00E157B8"/>
    <w:rsid w:val="00E17E2D"/>
    <w:rsid w:val="00E24DFD"/>
    <w:rsid w:val="00E51999"/>
    <w:rsid w:val="00E53F09"/>
    <w:rsid w:val="00E72994"/>
    <w:rsid w:val="00E90507"/>
    <w:rsid w:val="00E94AEF"/>
    <w:rsid w:val="00ED2BD7"/>
    <w:rsid w:val="00EF7406"/>
    <w:rsid w:val="00F00EDF"/>
    <w:rsid w:val="00F1633C"/>
    <w:rsid w:val="00F57596"/>
    <w:rsid w:val="00F62988"/>
    <w:rsid w:val="00F65403"/>
    <w:rsid w:val="00F70EDC"/>
    <w:rsid w:val="00F87D1A"/>
    <w:rsid w:val="00FB50C7"/>
    <w:rsid w:val="00FC6FCE"/>
    <w:rsid w:val="00FE3F03"/>
    <w:rsid w:val="00FF1AC1"/>
    <w:rsid w:val="00FF38B9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4E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44E0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link w:val="a3"/>
    <w:rsid w:val="007844E0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table" w:styleId="a5">
    <w:name w:val="Table Grid"/>
    <w:basedOn w:val="a1"/>
    <w:rsid w:val="00285F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543CF"/>
    <w:rPr>
      <w:color w:val="0000FF"/>
      <w:u w:val="single"/>
    </w:rPr>
  </w:style>
  <w:style w:type="paragraph" w:customStyle="1" w:styleId="-2">
    <w:name w:val="圖表說明-2欄"/>
    <w:basedOn w:val="a"/>
    <w:next w:val="a"/>
    <w:rsid w:val="00E157B8"/>
    <w:pPr>
      <w:widowControl/>
      <w:numPr>
        <w:numId w:val="22"/>
      </w:numPr>
      <w:tabs>
        <w:tab w:val="clear" w:pos="340"/>
        <w:tab w:val="center" w:pos="2280"/>
        <w:tab w:val="center" w:pos="7200"/>
      </w:tabs>
      <w:spacing w:line="480" w:lineRule="exact"/>
      <w:ind w:left="0" w:firstLine="0"/>
      <w:jc w:val="both"/>
    </w:pPr>
    <w:rPr>
      <w:rFonts w:ascii="Times New Roman" w:eastAsia="標楷體" w:hAnsi="Times New Roman"/>
      <w:color w:val="000000"/>
      <w:sz w:val="32"/>
      <w:szCs w:val="24"/>
    </w:rPr>
  </w:style>
  <w:style w:type="paragraph" w:styleId="a7">
    <w:name w:val="header"/>
    <w:basedOn w:val="a"/>
    <w:link w:val="a8"/>
    <w:rsid w:val="00151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51788"/>
    <w:rPr>
      <w:rFonts w:ascii="Calibri" w:hAnsi="Calibri"/>
      <w:kern w:val="2"/>
    </w:rPr>
  </w:style>
  <w:style w:type="paragraph" w:styleId="a9">
    <w:name w:val="footer"/>
    <w:basedOn w:val="a"/>
    <w:link w:val="aa"/>
    <w:rsid w:val="00151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51788"/>
    <w:rPr>
      <w:rFonts w:ascii="Calibri" w:hAnsi="Calibri"/>
      <w:kern w:val="2"/>
    </w:rPr>
  </w:style>
  <w:style w:type="character" w:customStyle="1" w:styleId="apple-converted-space">
    <w:name w:val="apple-converted-space"/>
    <w:rsid w:val="00860F6F"/>
  </w:style>
  <w:style w:type="paragraph" w:styleId="ab">
    <w:name w:val="Balloon Text"/>
    <w:basedOn w:val="a"/>
    <w:link w:val="ac"/>
    <w:rsid w:val="00AB5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B56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618F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4E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44E0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link w:val="a3"/>
    <w:rsid w:val="007844E0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table" w:styleId="a5">
    <w:name w:val="Table Grid"/>
    <w:basedOn w:val="a1"/>
    <w:rsid w:val="00285F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543CF"/>
    <w:rPr>
      <w:color w:val="0000FF"/>
      <w:u w:val="single"/>
    </w:rPr>
  </w:style>
  <w:style w:type="paragraph" w:customStyle="1" w:styleId="-2">
    <w:name w:val="圖表說明-2欄"/>
    <w:basedOn w:val="a"/>
    <w:next w:val="a"/>
    <w:rsid w:val="00E157B8"/>
    <w:pPr>
      <w:widowControl/>
      <w:numPr>
        <w:numId w:val="22"/>
      </w:numPr>
      <w:tabs>
        <w:tab w:val="clear" w:pos="340"/>
        <w:tab w:val="center" w:pos="2280"/>
        <w:tab w:val="center" w:pos="7200"/>
      </w:tabs>
      <w:spacing w:line="480" w:lineRule="exact"/>
      <w:ind w:left="0" w:firstLine="0"/>
      <w:jc w:val="both"/>
    </w:pPr>
    <w:rPr>
      <w:rFonts w:ascii="Times New Roman" w:eastAsia="標楷體" w:hAnsi="Times New Roman"/>
      <w:color w:val="000000"/>
      <w:sz w:val="32"/>
      <w:szCs w:val="24"/>
    </w:rPr>
  </w:style>
  <w:style w:type="paragraph" w:styleId="a7">
    <w:name w:val="header"/>
    <w:basedOn w:val="a"/>
    <w:link w:val="a8"/>
    <w:rsid w:val="00151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51788"/>
    <w:rPr>
      <w:rFonts w:ascii="Calibri" w:hAnsi="Calibri"/>
      <w:kern w:val="2"/>
    </w:rPr>
  </w:style>
  <w:style w:type="paragraph" w:styleId="a9">
    <w:name w:val="footer"/>
    <w:basedOn w:val="a"/>
    <w:link w:val="aa"/>
    <w:rsid w:val="00151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51788"/>
    <w:rPr>
      <w:rFonts w:ascii="Calibri" w:hAnsi="Calibri"/>
      <w:kern w:val="2"/>
    </w:rPr>
  </w:style>
  <w:style w:type="character" w:customStyle="1" w:styleId="apple-converted-space">
    <w:name w:val="apple-converted-space"/>
    <w:rsid w:val="00860F6F"/>
  </w:style>
  <w:style w:type="paragraph" w:styleId="ab">
    <w:name w:val="Balloon Text"/>
    <w:basedOn w:val="a"/>
    <w:link w:val="ac"/>
    <w:rsid w:val="00AB5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B56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618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9894">
          <w:marLeft w:val="0"/>
          <w:marRight w:val="0"/>
          <w:marTop w:val="0"/>
          <w:marBottom w:val="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7770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952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69687-552E-4E98-A65B-B76B420A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533</Words>
  <Characters>3040</Characters>
  <Application>Microsoft Office Word</Application>
  <DocSecurity>0</DocSecurity>
  <Lines>25</Lines>
  <Paragraphs>7</Paragraphs>
  <ScaleCrop>false</ScaleCrop>
  <Company>CMT</Company>
  <LinksUpToDate>false</LinksUpToDate>
  <CharactersWithSpaces>3566</CharactersWithSpaces>
  <SharedDoc>false</SharedDoc>
  <HLinks>
    <vt:vector size="6" baseType="variant">
      <vt:variant>
        <vt:i4>8257629</vt:i4>
      </vt:variant>
      <vt:variant>
        <vt:i4>0</vt:i4>
      </vt:variant>
      <vt:variant>
        <vt:i4>0</vt:i4>
      </vt:variant>
      <vt:variant>
        <vt:i4>5</vt:i4>
      </vt:variant>
      <vt:variant>
        <vt:lpwstr>mailto:a104141@mail.tsmh.org.tw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國立屏東科技大學休閒運動健康系</dc:title>
  <dc:creator>AMD POWER</dc:creator>
  <cp:lastModifiedBy>DIY</cp:lastModifiedBy>
  <cp:revision>7</cp:revision>
  <dcterms:created xsi:type="dcterms:W3CDTF">2021-05-11T14:02:00Z</dcterms:created>
  <dcterms:modified xsi:type="dcterms:W3CDTF">2021-05-11T14:17:00Z</dcterms:modified>
</cp:coreProperties>
</file>