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3402"/>
        <w:gridCol w:w="3605"/>
      </w:tblGrid>
      <w:tr w:rsidR="004E2A16" w:rsidRPr="001E0EE7" w:rsidTr="00C60801">
        <w:trPr>
          <w:trHeight w:val="911"/>
          <w:jc w:val="right"/>
        </w:trPr>
        <w:tc>
          <w:tcPr>
            <w:tcW w:w="10404" w:type="dxa"/>
            <w:gridSpan w:val="4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EA0" w:rsidRDefault="00294BCF" w:rsidP="00997EA0">
            <w:pPr>
              <w:pStyle w:val="Web"/>
              <w:kinsoku w:val="0"/>
              <w:overflowPunct w:val="0"/>
              <w:spacing w:before="0" w:beforeAutospacing="0" w:after="0" w:afterAutospacing="0"/>
              <w:ind w:left="181" w:hanging="198"/>
              <w:jc w:val="center"/>
              <w:textAlignment w:val="baseline"/>
              <w:rPr>
                <w:rFonts w:ascii="Calibri" w:hAnsi="Arial" w:cs="Arial"/>
                <w:b/>
                <w:bCs/>
                <w:color w:val="FFFFFF"/>
                <w:kern w:val="24"/>
                <w:sz w:val="40"/>
                <w:szCs w:val="40"/>
              </w:rPr>
            </w:pP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2020</w:t>
            </w:r>
            <w:r w:rsidR="004E2A16" w:rsidRPr="001C6040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/</w:t>
            </w:r>
            <w:r w:rsidR="004E2A16">
              <w:rPr>
                <w:rFonts w:ascii="Calibri" w:hAnsi="Arial" w:cs="Arial"/>
                <w:b/>
                <w:bCs/>
                <w:color w:val="FFFFFF"/>
                <w:kern w:val="24"/>
                <w:sz w:val="40"/>
                <w:szCs w:val="40"/>
              </w:rPr>
              <w:t>09</w:t>
            </w:r>
            <w:r w:rsidR="004E2A16" w:rsidRPr="001C6040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/</w:t>
            </w:r>
            <w:r w:rsidR="004E2A16">
              <w:rPr>
                <w:rFonts w:ascii="Calibri" w:hAnsi="Arial" w:cs="Arial"/>
                <w:b/>
                <w:bCs/>
                <w:color w:val="FFFFFF"/>
                <w:kern w:val="24"/>
                <w:sz w:val="40"/>
                <w:szCs w:val="40"/>
              </w:rPr>
              <w:t>0</w:t>
            </w: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8</w:t>
            </w:r>
            <w:r w:rsidR="004E2A16" w:rsidRPr="001C6040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(</w:t>
            </w:r>
            <w:r w:rsidR="004E2A16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二</w:t>
            </w:r>
            <w:r w:rsidR="004E2A16" w:rsidRPr="001C6040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)</w:t>
            </w:r>
          </w:p>
          <w:p w:rsidR="004E2A16" w:rsidRPr="00305322" w:rsidRDefault="004E2A16" w:rsidP="00997EA0">
            <w:pPr>
              <w:pStyle w:val="Web"/>
              <w:kinsoku w:val="0"/>
              <w:overflowPunct w:val="0"/>
              <w:spacing w:before="0" w:beforeAutospacing="0" w:after="0" w:afterAutospacing="0"/>
              <w:ind w:left="181" w:hanging="198"/>
              <w:jc w:val="center"/>
              <w:textAlignment w:val="baseline"/>
              <w:rPr>
                <w:rFonts w:ascii="Calibri" w:hAnsi="Arial" w:cs="Arial"/>
                <w:b/>
                <w:bCs/>
                <w:color w:val="FFFFFF"/>
                <w:kern w:val="24"/>
                <w:sz w:val="40"/>
                <w:szCs w:val="40"/>
              </w:rPr>
            </w:pP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屏科大休運系新生訓練</w:t>
            </w: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(</w:t>
            </w: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企業參訪</w:t>
            </w:r>
            <w:r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)</w:t>
            </w:r>
            <w:r w:rsidRPr="001C6040">
              <w:rPr>
                <w:rFonts w:ascii="Calibri" w:hAnsi="Arial" w:cs="Arial" w:hint="eastAsia"/>
                <w:b/>
                <w:bCs/>
                <w:color w:val="FFFFFF"/>
                <w:kern w:val="24"/>
                <w:sz w:val="40"/>
                <w:szCs w:val="40"/>
              </w:rPr>
              <w:t>行程規畫表</w:t>
            </w:r>
          </w:p>
        </w:tc>
      </w:tr>
      <w:tr w:rsidR="004E2A16" w:rsidRPr="001E0EE7" w:rsidTr="00CB73FD">
        <w:trPr>
          <w:trHeight w:val="29"/>
          <w:jc w:val="right"/>
        </w:trPr>
        <w:tc>
          <w:tcPr>
            <w:tcW w:w="155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1E0EE7" w:rsidRDefault="004E2A16" w:rsidP="00651E8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E0EE7">
              <w:rPr>
                <w:rFonts w:ascii="Calibri" w:eastAsia="新細明體" w:hAnsi="Arial" w:cs="Arial"/>
                <w:b/>
                <w:bCs/>
                <w:color w:val="FFFFFF"/>
                <w:kern w:val="24"/>
                <w:szCs w:val="24"/>
              </w:rPr>
              <w:t>時間</w:t>
            </w:r>
          </w:p>
        </w:tc>
        <w:tc>
          <w:tcPr>
            <w:tcW w:w="184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1E0EE7" w:rsidRDefault="004E2A16" w:rsidP="00651E8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E0EE7">
              <w:rPr>
                <w:rFonts w:ascii="Calibri" w:eastAsia="新細明體" w:hAnsi="Arial" w:cs="Arial"/>
                <w:b/>
                <w:bCs/>
                <w:color w:val="FFFFFF"/>
                <w:kern w:val="24"/>
                <w:szCs w:val="24"/>
              </w:rPr>
              <w:t>項目</w:t>
            </w:r>
          </w:p>
        </w:tc>
        <w:tc>
          <w:tcPr>
            <w:tcW w:w="3402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1E0EE7" w:rsidRDefault="004E2A16" w:rsidP="00651E8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E0EE7">
              <w:rPr>
                <w:rFonts w:ascii="Calibri" w:eastAsia="新細明體" w:hAnsi="Arial" w:cs="Arial"/>
                <w:b/>
                <w:bCs/>
                <w:color w:val="FFFFFF"/>
                <w:kern w:val="24"/>
                <w:szCs w:val="24"/>
              </w:rPr>
              <w:t>說明</w:t>
            </w:r>
          </w:p>
        </w:tc>
        <w:tc>
          <w:tcPr>
            <w:tcW w:w="360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1E0EE7" w:rsidRDefault="004E2A16" w:rsidP="00651E87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1E0EE7">
              <w:rPr>
                <w:rFonts w:ascii="Calibri" w:eastAsia="新細明體" w:hAnsi="Arial" w:cs="Arial"/>
                <w:b/>
                <w:bCs/>
                <w:color w:val="FFFFFF"/>
                <w:kern w:val="24"/>
                <w:szCs w:val="24"/>
              </w:rPr>
              <w:t>備註</w:t>
            </w:r>
          </w:p>
        </w:tc>
      </w:tr>
      <w:tr w:rsidR="004E2A16" w:rsidRPr="001E0EE7" w:rsidTr="00CB73FD">
        <w:trPr>
          <w:trHeight w:val="777"/>
          <w:jc w:val="right"/>
        </w:trPr>
        <w:tc>
          <w:tcPr>
            <w:tcW w:w="155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344E9E" w:rsidRDefault="004E2A16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  <w:r w:rsidR="003C6F31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93</w:t>
            </w:r>
            <w:r w:rsidR="00294BCF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-09</w:t>
            </w:r>
            <w:r w:rsidR="00294BCF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4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4CC1" w:rsidRPr="00344E9E" w:rsidRDefault="00294CC1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集合</w:t>
            </w:r>
          </w:p>
        </w:tc>
        <w:tc>
          <w:tcPr>
            <w:tcW w:w="3402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344E9E" w:rsidRDefault="00294CC1" w:rsidP="00C60801">
            <w:pPr>
              <w:widowControl/>
              <w:rPr>
                <w:rFonts w:ascii="Calibri" w:eastAsia="新細明體" w:hAnsi="Arial" w:cs="Arial"/>
                <w:color w:val="000000"/>
                <w:kern w:val="24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體育館大門口</w:t>
            </w:r>
          </w:p>
        </w:tc>
        <w:tc>
          <w:tcPr>
            <w:tcW w:w="3605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Default="00152332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Arial" w:eastAsia="新細明體" w:hAnsi="Arial" w:cs="Arial" w:hint="eastAsia"/>
                <w:kern w:val="0"/>
                <w:szCs w:val="24"/>
              </w:rPr>
              <w:t>人數約</w:t>
            </w:r>
            <w:r w:rsidRPr="00344E9E">
              <w:rPr>
                <w:rFonts w:ascii="Arial" w:eastAsia="新細明體" w:hAnsi="Arial" w:cs="Arial" w:hint="eastAsia"/>
                <w:kern w:val="0"/>
                <w:szCs w:val="24"/>
              </w:rPr>
              <w:t>120</w:t>
            </w:r>
            <w:r w:rsidR="00294BCF">
              <w:rPr>
                <w:rFonts w:ascii="Arial" w:eastAsia="新細明體" w:hAnsi="Arial" w:cs="Arial" w:hint="eastAsia"/>
                <w:kern w:val="0"/>
                <w:szCs w:val="24"/>
              </w:rPr>
              <w:t>人，</w:t>
            </w:r>
            <w:r w:rsidR="00294BCF">
              <w:rPr>
                <w:rFonts w:ascii="Arial" w:eastAsia="新細明體" w:hAnsi="Arial" w:cs="Arial" w:hint="eastAsia"/>
                <w:kern w:val="0"/>
                <w:szCs w:val="24"/>
              </w:rPr>
              <w:t>8~10</w:t>
            </w:r>
            <w:r w:rsidR="00294BCF">
              <w:rPr>
                <w:rFonts w:ascii="Arial" w:eastAsia="新細明體" w:hAnsi="Arial" w:cs="Arial" w:hint="eastAsia"/>
                <w:kern w:val="0"/>
                <w:szCs w:val="24"/>
              </w:rPr>
              <w:t>人一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組</w:t>
            </w:r>
            <w:r w:rsidR="00CB73FD">
              <w:rPr>
                <w:rFonts w:ascii="Arial" w:eastAsia="新細明體" w:hAnsi="Arial" w:cs="Arial" w:hint="eastAsia"/>
                <w:kern w:val="0"/>
                <w:szCs w:val="24"/>
              </w:rPr>
              <w:t>。</w:t>
            </w:r>
          </w:p>
          <w:p w:rsidR="00752D14" w:rsidRPr="00344E9E" w:rsidRDefault="00752D14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帶隊老師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:</w:t>
            </w:r>
            <w:r w:rsidR="00294BCF">
              <w:rPr>
                <w:rFonts w:ascii="Arial" w:eastAsia="新細明體" w:hAnsi="Arial" w:cs="Arial" w:hint="eastAsia"/>
                <w:kern w:val="0"/>
                <w:szCs w:val="24"/>
              </w:rPr>
              <w:t>巫昌陽老師、陳克豪老師、鄭峰茂老師</w:t>
            </w:r>
          </w:p>
        </w:tc>
      </w:tr>
      <w:tr w:rsidR="00294BCF" w:rsidRPr="001E0EE7" w:rsidTr="00CB73FD">
        <w:trPr>
          <w:trHeight w:val="278"/>
          <w:jc w:val="right"/>
        </w:trPr>
        <w:tc>
          <w:tcPr>
            <w:tcW w:w="15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BCF" w:rsidRPr="00344E9E" w:rsidRDefault="00294BCF" w:rsidP="00C60801">
            <w:pPr>
              <w:widowControl/>
              <w:jc w:val="center"/>
              <w:rPr>
                <w:rFonts w:ascii="Calibri" w:eastAsia="新細明體" w:hAnsi="Calibri" w:cs="Arial"/>
                <w:color w:val="000000"/>
                <w:kern w:val="24"/>
                <w:szCs w:val="24"/>
              </w:rPr>
            </w:pP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095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  <w:r w:rsidRPr="00344E9E">
              <w:rPr>
                <w:rFonts w:ascii="Calibri" w:eastAsia="新細明體" w:hAnsi="Calibri" w:cs="Arial"/>
                <w:color w:val="000000"/>
                <w:kern w:val="24"/>
                <w:szCs w:val="24"/>
              </w:rPr>
              <w:t>-</w:t>
            </w: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105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BCF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出發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BCF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前往鈴鹿賽道樂園</w:t>
            </w:r>
          </w:p>
        </w:tc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BCF" w:rsidRPr="00344E9E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4E2A16" w:rsidRPr="001E0EE7" w:rsidTr="00CB73FD">
        <w:trPr>
          <w:trHeight w:val="252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344E9E" w:rsidRDefault="00491010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110</w:t>
            </w:r>
            <w:r w:rsidR="004E2A16"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  <w:r w:rsidR="004E2A16" w:rsidRPr="00344E9E">
              <w:rPr>
                <w:rFonts w:ascii="Calibri" w:eastAsia="新細明體" w:hAnsi="Calibri" w:cs="Arial"/>
                <w:color w:val="000000"/>
                <w:kern w:val="24"/>
                <w:szCs w:val="24"/>
              </w:rPr>
              <w:t>-</w:t>
            </w:r>
            <w:r w:rsidR="007947D0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11</w:t>
            </w:r>
            <w:r w:rsidR="00294BCF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3</w:t>
            </w:r>
            <w:r w:rsidR="004E2A16"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講座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5090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說明參訪流程、</w:t>
            </w:r>
          </w:p>
          <w:p w:rsidR="00294CC1" w:rsidRPr="00294BCF" w:rsidRDefault="00294BC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介紹樂園及草衙道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4E2A16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7947D0" w:rsidRPr="001E0EE7" w:rsidTr="00CB73FD">
        <w:trPr>
          <w:trHeight w:val="252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7D0" w:rsidRPr="007947D0" w:rsidRDefault="000A019F" w:rsidP="00C60801">
            <w:pPr>
              <w:widowControl/>
              <w:jc w:val="center"/>
              <w:rPr>
                <w:rFonts w:ascii="Calibri" w:eastAsia="新細明體" w:hAnsi="Calibri" w:cs="Arial"/>
                <w:color w:val="000000"/>
                <w:kern w:val="24"/>
                <w:szCs w:val="24"/>
              </w:rPr>
            </w:pP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113</w:t>
            </w:r>
            <w:r w:rsidR="007947D0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0-1200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7D0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午餐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7D0" w:rsidRPr="007947D0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用餐時間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7D0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便當</w:t>
            </w:r>
          </w:p>
        </w:tc>
      </w:tr>
      <w:tr w:rsidR="004E2A16" w:rsidRPr="001E0EE7" w:rsidTr="00CB73FD">
        <w:trPr>
          <w:trHeight w:val="29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4E2A16" w:rsidP="00C60801">
            <w:pPr>
              <w:spacing w:line="320" w:lineRule="exact"/>
              <w:jc w:val="center"/>
            </w:pPr>
            <w:r w:rsidRPr="00344E9E">
              <w:rPr>
                <w:rFonts w:hint="eastAsia"/>
              </w:rPr>
              <w:t>1200-1300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0A019F" w:rsidP="00C60801">
            <w:pPr>
              <w:spacing w:line="320" w:lineRule="exact"/>
            </w:pPr>
            <w:r>
              <w:rPr>
                <w:rFonts w:hint="eastAsia"/>
              </w:rPr>
              <w:t>分組體驗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A16" w:rsidRPr="00344E9E" w:rsidRDefault="000A019F" w:rsidP="00C60801">
            <w:pPr>
              <w:spacing w:line="320" w:lineRule="exact"/>
            </w:pPr>
            <w:r>
              <w:rPr>
                <w:rFonts w:hint="eastAsia"/>
              </w:rPr>
              <w:t>分組至各點位體驗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4E2A16" w:rsidP="00C60801">
            <w:pPr>
              <w:spacing w:line="320" w:lineRule="exact"/>
            </w:pPr>
          </w:p>
        </w:tc>
      </w:tr>
      <w:tr w:rsidR="004E2A16" w:rsidRPr="001E0EE7" w:rsidTr="00CB73FD">
        <w:trPr>
          <w:trHeight w:val="140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A16" w:rsidRPr="00344E9E" w:rsidRDefault="004E2A16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</w:t>
            </w:r>
            <w:r w:rsidR="00EF2391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30</w:t>
            </w:r>
            <w:r w:rsidR="000A019F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0-131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集合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4E2A16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A16" w:rsidRPr="00344E9E" w:rsidRDefault="004E2A16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A019F" w:rsidRPr="001E0EE7" w:rsidTr="00CB73FD">
        <w:trPr>
          <w:trHeight w:val="140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</w:t>
            </w: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310-141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分享體驗心得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每組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位分享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A019F" w:rsidRPr="001E0EE7" w:rsidTr="00CB73FD">
        <w:trPr>
          <w:trHeight w:val="140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7F1AA5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1410-143</w:t>
            </w:r>
            <w:r w:rsidR="000A019F"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回饋體驗意見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填寫問卷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A019F" w:rsidRPr="001E0EE7" w:rsidTr="00CB73FD">
        <w:trPr>
          <w:trHeight w:val="140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</w:t>
            </w:r>
            <w:r w:rsidR="007F1AA5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43</w:t>
            </w: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0-160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自由活動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每人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張鈴鹿賽道樂園四選一搭乘券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A019F" w:rsidRPr="001E0EE7" w:rsidTr="00CB73FD">
        <w:trPr>
          <w:trHeight w:val="29"/>
          <w:jc w:val="right"/>
        </w:trPr>
        <w:tc>
          <w:tcPr>
            <w:tcW w:w="15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jc w:val="center"/>
              <w:rPr>
                <w:rFonts w:ascii="Calibri" w:eastAsia="新細明體" w:hAnsi="Calibri" w:cs="Arial"/>
                <w:color w:val="000000"/>
                <w:kern w:val="24"/>
                <w:szCs w:val="24"/>
              </w:rPr>
            </w:pP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1600-17</w:t>
            </w:r>
            <w:r w:rsidRPr="00344E9E"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  <w:r>
              <w:rPr>
                <w:rFonts w:ascii="Calibri" w:eastAsia="新細明體" w:hAnsi="Calibri" w:cs="Arial" w:hint="eastAsia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賦歸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Arial" w:eastAsia="新細明體" w:hAnsi="Arial" w:cs="Arial" w:hint="eastAsia"/>
                <w:kern w:val="0"/>
                <w:szCs w:val="24"/>
              </w:rPr>
              <w:t>解散點</w:t>
            </w:r>
            <w:r w:rsidRPr="00344E9E">
              <w:rPr>
                <w:rFonts w:ascii="Arial" w:eastAsia="新細明體" w:hAnsi="Arial" w:cs="Arial" w:hint="eastAsia"/>
                <w:kern w:val="0"/>
                <w:szCs w:val="24"/>
              </w:rPr>
              <w:t>-</w:t>
            </w:r>
          </w:p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44E9E">
              <w:rPr>
                <w:rFonts w:ascii="Arial" w:eastAsia="新細明體" w:hAnsi="Arial" w:cs="Arial" w:hint="eastAsia"/>
                <w:kern w:val="0"/>
                <w:szCs w:val="24"/>
              </w:rPr>
              <w:t>本校體育館大門口</w:t>
            </w:r>
          </w:p>
        </w:tc>
        <w:tc>
          <w:tcPr>
            <w:tcW w:w="36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19F" w:rsidRPr="00344E9E" w:rsidRDefault="000A019F" w:rsidP="00C6080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A019F" w:rsidRPr="001E0EE7" w:rsidTr="00C60801">
        <w:trPr>
          <w:trHeight w:val="18"/>
          <w:jc w:val="right"/>
        </w:trPr>
        <w:tc>
          <w:tcPr>
            <w:tcW w:w="155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19F" w:rsidRPr="001E0EE7" w:rsidRDefault="000A019F" w:rsidP="000A019F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備註</w:t>
            </w:r>
          </w:p>
        </w:tc>
        <w:tc>
          <w:tcPr>
            <w:tcW w:w="8849" w:type="dxa"/>
            <w:gridSpan w:val="3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19F" w:rsidRPr="001E0EE7" w:rsidRDefault="000A019F" w:rsidP="000A019F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聯絡人：陳克豪老師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0935-303000</w:t>
            </w:r>
            <w:r w:rsidR="00711DEF">
              <w:rPr>
                <w:rFonts w:ascii="Arial" w:eastAsia="新細明體" w:hAnsi="Arial" w:cs="Arial" w:hint="eastAsia"/>
                <w:kern w:val="0"/>
                <w:szCs w:val="24"/>
              </w:rPr>
              <w:t>/</w:t>
            </w:r>
            <w:bookmarkStart w:id="0" w:name="_GoBack"/>
            <w:bookmarkEnd w:id="0"/>
            <w:r w:rsidR="00711DEF">
              <w:rPr>
                <w:rFonts w:ascii="Arial" w:eastAsia="新細明體" w:hAnsi="Arial" w:cs="Arial" w:hint="eastAsia"/>
                <w:kern w:val="0"/>
                <w:szCs w:val="24"/>
              </w:rPr>
              <w:t>鄭峰茂老師</w:t>
            </w:r>
            <w:r w:rsidR="00711DEF">
              <w:rPr>
                <w:rFonts w:ascii="Arial" w:eastAsia="新細明體" w:hAnsi="Arial" w:cs="Arial" w:hint="eastAsia"/>
                <w:kern w:val="0"/>
                <w:szCs w:val="24"/>
              </w:rPr>
              <w:t>:0918-660224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。</w:t>
            </w:r>
          </w:p>
        </w:tc>
      </w:tr>
    </w:tbl>
    <w:p w:rsidR="00EE6B72" w:rsidRDefault="00EE6B72" w:rsidP="004E2A16">
      <w:pPr>
        <w:widowControl/>
        <w:jc w:val="both"/>
        <w:rPr>
          <w:rFonts w:ascii="Calibri" w:eastAsia="新細明體" w:hAnsi="Arial" w:cs="Arial"/>
          <w:b/>
          <w:color w:val="000000"/>
          <w:kern w:val="24"/>
          <w:szCs w:val="24"/>
        </w:rPr>
      </w:pPr>
    </w:p>
    <w:p w:rsidR="004E2A16" w:rsidRPr="005C6ACA" w:rsidRDefault="004E2A16" w:rsidP="004E2A16">
      <w:pPr>
        <w:widowControl/>
        <w:jc w:val="both"/>
        <w:rPr>
          <w:rFonts w:ascii="Calibri" w:eastAsia="新細明體" w:hAnsi="Arial" w:cs="Arial"/>
          <w:b/>
          <w:color w:val="000000"/>
          <w:kern w:val="24"/>
          <w:szCs w:val="24"/>
        </w:rPr>
      </w:pPr>
      <w:r w:rsidRPr="005C6ACA">
        <w:rPr>
          <w:rFonts w:ascii="Calibri" w:eastAsia="新細明體" w:hAnsi="Arial" w:cs="Arial" w:hint="eastAsia"/>
          <w:b/>
          <w:color w:val="000000"/>
          <w:kern w:val="24"/>
          <w:szCs w:val="24"/>
        </w:rPr>
        <w:t>注意事項</w:t>
      </w:r>
      <w:r w:rsidR="005C6ACA">
        <w:rPr>
          <w:rFonts w:ascii="Calibri" w:eastAsia="新細明體" w:hAnsi="Arial" w:cs="Arial" w:hint="eastAsia"/>
          <w:b/>
          <w:color w:val="000000"/>
          <w:kern w:val="24"/>
          <w:szCs w:val="24"/>
        </w:rPr>
        <w:t>:</w:t>
      </w:r>
    </w:p>
    <w:p w:rsidR="004E2A16" w:rsidRPr="005C6ACA" w:rsidRDefault="005C6ACA" w:rsidP="005C6ACA">
      <w:pPr>
        <w:widowControl/>
        <w:jc w:val="both"/>
        <w:rPr>
          <w:rFonts w:ascii="Calibri" w:eastAsia="新細明體" w:hAnsi="Arial" w:cs="Arial"/>
          <w:color w:val="000000"/>
          <w:kern w:val="24"/>
          <w:szCs w:val="24"/>
        </w:rPr>
      </w:pPr>
      <w:r>
        <w:rPr>
          <w:rFonts w:ascii="Calibri" w:eastAsia="新細明體" w:hAnsi="Arial" w:cs="Arial" w:hint="eastAsia"/>
          <w:color w:val="000000"/>
          <w:kern w:val="24"/>
          <w:szCs w:val="24"/>
        </w:rPr>
        <w:t>1.</w:t>
      </w:r>
      <w:r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當天</w:t>
      </w:r>
      <w:r w:rsidR="007947D0"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請穿著</w:t>
      </w:r>
      <w:r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具包覆性鞋子，不得穿涼鞋、拖鞋、高跟鞋或厚底鞋，請著</w:t>
      </w:r>
      <w:r w:rsidR="007947D0"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輕便服裝</w:t>
      </w:r>
      <w:r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並注意防曬</w:t>
      </w:r>
      <w:r w:rsidR="004E2A16" w:rsidRPr="005C6ACA">
        <w:rPr>
          <w:rFonts w:ascii="Calibri" w:eastAsia="新細明體" w:hAnsi="Arial" w:cs="Arial" w:hint="eastAsia"/>
          <w:color w:val="000000"/>
          <w:kern w:val="24"/>
          <w:szCs w:val="24"/>
        </w:rPr>
        <w:t>。</w:t>
      </w:r>
    </w:p>
    <w:p w:rsidR="004E2A16" w:rsidRPr="007947D0" w:rsidRDefault="004E2A16" w:rsidP="004E2A16">
      <w:pPr>
        <w:widowControl/>
        <w:jc w:val="both"/>
        <w:rPr>
          <w:rFonts w:ascii="Calibri" w:eastAsia="新細明體" w:hAnsi="Arial" w:cs="Arial"/>
          <w:color w:val="000000"/>
          <w:kern w:val="24"/>
          <w:szCs w:val="24"/>
        </w:rPr>
      </w:pPr>
      <w:r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2</w:t>
      </w:r>
      <w:r w:rsidRPr="007947D0">
        <w:rPr>
          <w:rFonts w:ascii="Calibri" w:eastAsia="新細明體" w:hAnsi="Arial" w:cs="Arial"/>
          <w:color w:val="000000"/>
          <w:kern w:val="24"/>
          <w:szCs w:val="24"/>
        </w:rPr>
        <w:t>.</w:t>
      </w:r>
      <w:r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建議攜帶物品：</w:t>
      </w:r>
      <w:r w:rsidR="007947D0"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水、</w:t>
      </w:r>
      <w:r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遮陽帽、防曬乳液等個人防曬物品。</w:t>
      </w:r>
    </w:p>
    <w:p w:rsidR="00AE0AE4" w:rsidRDefault="004E2A16" w:rsidP="004E2A16">
      <w:pPr>
        <w:rPr>
          <w:rFonts w:ascii="Calibri" w:eastAsia="新細明體" w:hAnsi="Arial" w:cs="Arial"/>
          <w:color w:val="000000"/>
          <w:kern w:val="24"/>
          <w:szCs w:val="24"/>
        </w:rPr>
      </w:pPr>
      <w:r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3</w:t>
      </w:r>
      <w:r w:rsidRPr="007947D0">
        <w:rPr>
          <w:rFonts w:ascii="Calibri" w:eastAsia="新細明體" w:hAnsi="Arial" w:cs="Arial"/>
          <w:color w:val="000000"/>
          <w:kern w:val="24"/>
          <w:szCs w:val="24"/>
        </w:rPr>
        <w:t>.</w:t>
      </w:r>
      <w:r w:rsidRPr="007947D0">
        <w:rPr>
          <w:rFonts w:ascii="Calibri" w:eastAsia="新細明體" w:hAnsi="Arial" w:cs="Arial" w:hint="eastAsia"/>
          <w:color w:val="000000"/>
          <w:kern w:val="24"/>
          <w:szCs w:val="24"/>
        </w:rPr>
        <w:t>校外課程，請攜帶健保卡、身份證。</w:t>
      </w:r>
    </w:p>
    <w:p w:rsidR="005C6ACA" w:rsidRPr="005C6ACA" w:rsidRDefault="005C6ACA" w:rsidP="004E2A16">
      <w:pPr>
        <w:rPr>
          <w:rFonts w:ascii="Calibri" w:eastAsia="新細明體" w:hAnsi="Arial" w:cs="Arial"/>
          <w:b/>
          <w:color w:val="000000"/>
          <w:kern w:val="24"/>
          <w:szCs w:val="24"/>
        </w:rPr>
      </w:pPr>
      <w:r w:rsidRPr="005C6ACA">
        <w:rPr>
          <w:rFonts w:ascii="Calibri" w:eastAsia="新細明體" w:hAnsi="Arial" w:cs="Arial" w:hint="eastAsia"/>
          <w:b/>
          <w:color w:val="000000"/>
          <w:kern w:val="24"/>
          <w:szCs w:val="24"/>
        </w:rPr>
        <w:t>其他</w:t>
      </w:r>
      <w:r w:rsidRPr="005C6ACA">
        <w:rPr>
          <w:rFonts w:ascii="Calibri" w:eastAsia="新細明體" w:hAnsi="Arial" w:cs="Arial" w:hint="eastAsia"/>
          <w:b/>
          <w:color w:val="000000"/>
          <w:kern w:val="24"/>
          <w:szCs w:val="24"/>
        </w:rPr>
        <w:t>:</w:t>
      </w:r>
    </w:p>
    <w:p w:rsidR="00EE6B72" w:rsidRPr="00EE6B72" w:rsidRDefault="00EE6B72" w:rsidP="00EE6B72">
      <w:pPr>
        <w:widowControl/>
        <w:jc w:val="both"/>
        <w:rPr>
          <w:rFonts w:ascii="Calibri" w:eastAsia="新細明體" w:hAnsi="Arial" w:cs="Arial"/>
          <w:color w:val="000000"/>
          <w:kern w:val="24"/>
          <w:szCs w:val="24"/>
        </w:rPr>
      </w:pPr>
      <w:r>
        <w:rPr>
          <w:rFonts w:ascii="Calibri" w:eastAsia="新細明體" w:hAnsi="Arial" w:cs="Arial" w:hint="eastAsia"/>
          <w:color w:val="000000"/>
          <w:kern w:val="24"/>
          <w:szCs w:val="24"/>
        </w:rPr>
        <w:t>1.</w:t>
      </w:r>
      <w:r w:rsidR="005C6ACA" w:rsidRPr="00EE6B72">
        <w:rPr>
          <w:rFonts w:ascii="Calibri" w:eastAsia="新細明體" w:hAnsi="Arial" w:cs="Arial" w:hint="eastAsia"/>
          <w:color w:val="000000"/>
          <w:kern w:val="24"/>
          <w:szCs w:val="24"/>
        </w:rPr>
        <w:t>迷你鈴鹿賽道駕駛身高須滿</w:t>
      </w:r>
      <w:r w:rsidR="005C6ACA" w:rsidRPr="00EE6B72">
        <w:rPr>
          <w:rFonts w:ascii="Calibri" w:eastAsia="新細明體" w:hAnsi="Arial" w:cs="Arial"/>
          <w:color w:val="000000"/>
          <w:kern w:val="24"/>
          <w:szCs w:val="24"/>
        </w:rPr>
        <w:t>155</w:t>
      </w:r>
      <w:r w:rsidR="005C6ACA" w:rsidRPr="00EE6B72">
        <w:rPr>
          <w:rFonts w:ascii="Calibri" w:eastAsia="新細明體" w:hAnsi="Arial" w:cs="Arial" w:hint="eastAsia"/>
          <w:color w:val="000000"/>
          <w:kern w:val="24"/>
          <w:szCs w:val="24"/>
        </w:rPr>
        <w:t>公分，當天須穿著具包覆性鞋子，不得穿著涼鞋、拖鞋、高跟鞋</w:t>
      </w:r>
    </w:p>
    <w:p w:rsidR="005C6ACA" w:rsidRPr="00EE6B72" w:rsidRDefault="00EE6B72" w:rsidP="00EE6B72">
      <w:pPr>
        <w:widowControl/>
        <w:jc w:val="both"/>
        <w:rPr>
          <w:rFonts w:ascii="Calibri" w:eastAsia="新細明體" w:hAnsi="Arial" w:cs="Arial"/>
          <w:color w:val="000000"/>
          <w:kern w:val="24"/>
          <w:szCs w:val="24"/>
        </w:rPr>
      </w:pPr>
      <w:r>
        <w:rPr>
          <w:rFonts w:ascii="Calibri" w:eastAsia="新細明體" w:hAnsi="Arial" w:cs="Arial" w:hint="eastAsia"/>
          <w:color w:val="000000"/>
          <w:kern w:val="24"/>
          <w:szCs w:val="24"/>
        </w:rPr>
        <w:t xml:space="preserve">  </w:t>
      </w:r>
      <w:r w:rsidR="005C6ACA" w:rsidRPr="00EE6B72">
        <w:rPr>
          <w:rFonts w:ascii="Calibri" w:eastAsia="新細明體" w:hAnsi="Arial" w:cs="Arial" w:hint="eastAsia"/>
          <w:color w:val="000000"/>
          <w:kern w:val="24"/>
          <w:szCs w:val="24"/>
        </w:rPr>
        <w:t>或厚底鞋，女性不得著裙裝，過肩長髮需紮起並置於安全帽內。</w:t>
      </w:r>
    </w:p>
    <w:p w:rsidR="00EE6B72" w:rsidRDefault="005C6ACA" w:rsidP="005C6ACA">
      <w:pPr>
        <w:pStyle w:val="Default"/>
        <w:rPr>
          <w:rFonts w:ascii="Calibri" w:eastAsia="新細明體" w:hAnsi="Arial" w:cs="Arial"/>
          <w:kern w:val="24"/>
        </w:rPr>
      </w:pPr>
      <w:r>
        <w:rPr>
          <w:rFonts w:ascii="Calibri" w:eastAsia="新細明體" w:hAnsi="Arial" w:cs="Arial" w:hint="eastAsia"/>
          <w:kern w:val="24"/>
        </w:rPr>
        <w:t>2.</w:t>
      </w:r>
      <w:r w:rsidRPr="005C6ACA">
        <w:rPr>
          <w:rFonts w:ascii="Calibri" w:eastAsia="新細明體" w:hAnsi="Arial" w:cs="Arial" w:hint="eastAsia"/>
          <w:kern w:val="24"/>
        </w:rPr>
        <w:t>基於安全考量，</w:t>
      </w:r>
      <w:r w:rsidRPr="005C6ACA">
        <w:rPr>
          <w:rFonts w:ascii="Calibri" w:eastAsia="新細明體" w:hAnsi="Arial" w:cs="Arial"/>
          <w:kern w:val="24"/>
        </w:rPr>
        <w:t>65</w:t>
      </w:r>
      <w:r w:rsidRPr="005C6ACA">
        <w:rPr>
          <w:rFonts w:ascii="Calibri" w:eastAsia="新細明體" w:hAnsi="Arial" w:cs="Arial" w:hint="eastAsia"/>
          <w:kern w:val="24"/>
        </w:rPr>
        <w:t>歲</w:t>
      </w:r>
      <w:r w:rsidRPr="005C6ACA">
        <w:rPr>
          <w:rFonts w:ascii="Calibri" w:eastAsia="新細明體" w:hAnsi="Arial" w:cs="Arial"/>
          <w:kern w:val="24"/>
        </w:rPr>
        <w:t>(</w:t>
      </w:r>
      <w:r w:rsidRPr="005C6ACA">
        <w:rPr>
          <w:rFonts w:ascii="Calibri" w:eastAsia="新細明體" w:hAnsi="Arial" w:cs="Arial" w:hint="eastAsia"/>
          <w:kern w:val="24"/>
        </w:rPr>
        <w:t>含</w:t>
      </w:r>
      <w:r w:rsidRPr="005C6ACA">
        <w:rPr>
          <w:rFonts w:ascii="Calibri" w:eastAsia="新細明體" w:hAnsi="Arial" w:cs="Arial"/>
          <w:kern w:val="24"/>
        </w:rPr>
        <w:t>)</w:t>
      </w:r>
      <w:r w:rsidRPr="005C6ACA">
        <w:rPr>
          <w:rFonts w:ascii="Calibri" w:eastAsia="新細明體" w:hAnsi="Arial" w:cs="Arial" w:hint="eastAsia"/>
          <w:kern w:val="24"/>
        </w:rPr>
        <w:t>以上長者、身心障礙者、</w:t>
      </w:r>
      <w:r w:rsidRPr="005C6ACA">
        <w:rPr>
          <w:rFonts w:ascii="Calibri" w:eastAsia="新細明體" w:hAnsi="Arial" w:cs="Arial"/>
          <w:kern w:val="24"/>
        </w:rPr>
        <w:t xml:space="preserve"> </w:t>
      </w:r>
      <w:r w:rsidRPr="005C6ACA">
        <w:rPr>
          <w:rFonts w:ascii="Calibri" w:eastAsia="新細明體" w:hAnsi="Arial" w:cs="Arial" w:hint="eastAsia"/>
          <w:kern w:val="24"/>
        </w:rPr>
        <w:t>孕婦、酒醉</w:t>
      </w:r>
      <w:r w:rsidRPr="005C6ACA">
        <w:rPr>
          <w:rFonts w:ascii="Calibri" w:eastAsia="新細明體" w:hAnsi="Arial" w:cs="Arial"/>
          <w:kern w:val="24"/>
        </w:rPr>
        <w:t>(</w:t>
      </w:r>
      <w:r w:rsidRPr="005C6ACA">
        <w:rPr>
          <w:rFonts w:ascii="Calibri" w:eastAsia="新細明體" w:hAnsi="Arial" w:cs="Arial" w:hint="eastAsia"/>
          <w:kern w:val="24"/>
        </w:rPr>
        <w:t>飲酒後</w:t>
      </w:r>
      <w:r w:rsidRPr="005C6ACA">
        <w:rPr>
          <w:rFonts w:ascii="Calibri" w:eastAsia="新細明體" w:hAnsi="Arial" w:cs="Arial"/>
          <w:kern w:val="24"/>
        </w:rPr>
        <w:t>)</w:t>
      </w:r>
      <w:r w:rsidRPr="005C6ACA">
        <w:rPr>
          <w:rFonts w:ascii="Calibri" w:eastAsia="新細明體" w:hAnsi="Arial" w:cs="Arial" w:hint="eastAsia"/>
          <w:kern w:val="24"/>
        </w:rPr>
        <w:t>、患有心臟血管疾病、高</w:t>
      </w:r>
    </w:p>
    <w:p w:rsidR="005C6ACA" w:rsidRDefault="00EE6B72" w:rsidP="005C6ACA">
      <w:pPr>
        <w:pStyle w:val="Default"/>
        <w:rPr>
          <w:rFonts w:ascii="Calibri" w:eastAsia="新細明體" w:hAnsi="Arial" w:cs="Arial"/>
          <w:kern w:val="24"/>
        </w:rPr>
      </w:pPr>
      <w:r>
        <w:rPr>
          <w:rFonts w:ascii="Calibri" w:eastAsia="新細明體" w:hAnsi="Arial" w:cs="Arial" w:hint="eastAsia"/>
          <w:kern w:val="24"/>
        </w:rPr>
        <w:t xml:space="preserve">  </w:t>
      </w:r>
      <w:r w:rsidR="005C6ACA" w:rsidRPr="005C6ACA">
        <w:rPr>
          <w:rFonts w:ascii="Calibri" w:eastAsia="新細明體" w:hAnsi="Arial" w:cs="Arial"/>
          <w:kern w:val="24"/>
        </w:rPr>
        <w:t>(</w:t>
      </w:r>
      <w:r w:rsidR="005C6ACA" w:rsidRPr="005C6ACA">
        <w:rPr>
          <w:rFonts w:ascii="Calibri" w:eastAsia="新細明體" w:hAnsi="Arial" w:cs="Arial" w:hint="eastAsia"/>
          <w:kern w:val="24"/>
        </w:rPr>
        <w:t>低</w:t>
      </w:r>
      <w:r w:rsidR="005C6ACA" w:rsidRPr="005C6ACA">
        <w:rPr>
          <w:rFonts w:ascii="Calibri" w:eastAsia="新細明體" w:hAnsi="Arial" w:cs="Arial"/>
          <w:kern w:val="24"/>
        </w:rPr>
        <w:t>)</w:t>
      </w:r>
      <w:r w:rsidR="005C6ACA" w:rsidRPr="005C6ACA">
        <w:rPr>
          <w:rFonts w:ascii="Calibri" w:eastAsia="新細明體" w:hAnsi="Arial" w:cs="Arial" w:hint="eastAsia"/>
          <w:kern w:val="24"/>
        </w:rPr>
        <w:t>血壓、癲癇症、頸部或背部疾病及身體不適者，恕不提供駕駛。</w:t>
      </w:r>
    </w:p>
    <w:p w:rsidR="00EE6B72" w:rsidRDefault="005C6ACA" w:rsidP="005C6ACA">
      <w:pPr>
        <w:pStyle w:val="Default"/>
        <w:rPr>
          <w:rFonts w:ascii="Calibri" w:eastAsia="新細明體" w:hAnsi="Arial" w:cs="Arial"/>
          <w:kern w:val="24"/>
        </w:rPr>
      </w:pPr>
      <w:r>
        <w:rPr>
          <w:rFonts w:ascii="Calibri" w:eastAsia="新細明體" w:hAnsi="Arial" w:cs="Arial" w:hint="eastAsia"/>
          <w:kern w:val="24"/>
        </w:rPr>
        <w:t>3.</w:t>
      </w:r>
      <w:r w:rsidRPr="005C6ACA">
        <w:rPr>
          <w:rFonts w:ascii="Calibri" w:eastAsia="新細明體" w:hAnsi="Arial" w:cs="Arial" w:hint="eastAsia"/>
          <w:kern w:val="24"/>
        </w:rPr>
        <w:t>體驗過程中如因操作不慎而遭受碰撞或自行碰撞他人及設備，導致車輛損壞須負擔車體賠償責</w:t>
      </w:r>
    </w:p>
    <w:p w:rsidR="005C6ACA" w:rsidRPr="005C6ACA" w:rsidRDefault="00EE6B72" w:rsidP="005C6ACA">
      <w:pPr>
        <w:pStyle w:val="Default"/>
        <w:rPr>
          <w:rFonts w:ascii="Calibri" w:eastAsia="新細明體" w:hAnsi="Arial" w:cs="Arial"/>
          <w:kern w:val="24"/>
        </w:rPr>
      </w:pPr>
      <w:r>
        <w:rPr>
          <w:rFonts w:ascii="Calibri" w:eastAsia="新細明體" w:hAnsi="Arial" w:cs="Arial" w:hint="eastAsia"/>
          <w:kern w:val="24"/>
        </w:rPr>
        <w:t xml:space="preserve">  </w:t>
      </w:r>
      <w:r w:rsidR="005C6ACA" w:rsidRPr="005C6ACA">
        <w:rPr>
          <w:rFonts w:ascii="Calibri" w:eastAsia="新細明體" w:hAnsi="Arial" w:cs="Arial" w:hint="eastAsia"/>
          <w:kern w:val="24"/>
        </w:rPr>
        <w:t>任。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4"/>
      </w:tblGrid>
      <w:tr w:rsidR="005C6ACA">
        <w:trPr>
          <w:trHeight w:val="223"/>
        </w:trPr>
        <w:tc>
          <w:tcPr>
            <w:tcW w:w="9914" w:type="dxa"/>
          </w:tcPr>
          <w:p w:rsidR="005C6ACA" w:rsidRPr="005C6ACA" w:rsidRDefault="005C6ACA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5C6ACA" w:rsidRPr="005C6ACA" w:rsidRDefault="005C6ACA" w:rsidP="005C6ACA">
      <w:pPr>
        <w:widowControl/>
        <w:jc w:val="both"/>
        <w:rPr>
          <w:rFonts w:ascii="Calibri" w:eastAsia="新細明體" w:hAnsi="Arial" w:cs="Arial"/>
          <w:color w:val="000000"/>
          <w:kern w:val="24"/>
          <w:szCs w:val="24"/>
        </w:rPr>
      </w:pPr>
    </w:p>
    <w:sectPr w:rsidR="005C6ACA" w:rsidRPr="005C6ACA" w:rsidSect="004E2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93" w:rsidRDefault="00591193" w:rsidP="007947D0">
      <w:r>
        <w:separator/>
      </w:r>
    </w:p>
  </w:endnote>
  <w:endnote w:type="continuationSeparator" w:id="0">
    <w:p w:rsidR="00591193" w:rsidRDefault="00591193" w:rsidP="007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93" w:rsidRDefault="00591193" w:rsidP="007947D0">
      <w:r>
        <w:separator/>
      </w:r>
    </w:p>
  </w:footnote>
  <w:footnote w:type="continuationSeparator" w:id="0">
    <w:p w:rsidR="00591193" w:rsidRDefault="00591193" w:rsidP="0079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59C"/>
    <w:multiLevelType w:val="hybridMultilevel"/>
    <w:tmpl w:val="E1B812A0"/>
    <w:lvl w:ilvl="0" w:tplc="06B48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448D6"/>
    <w:multiLevelType w:val="hybridMultilevel"/>
    <w:tmpl w:val="E0F268D4"/>
    <w:lvl w:ilvl="0" w:tplc="2F0AF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11CF2"/>
    <w:multiLevelType w:val="hybridMultilevel"/>
    <w:tmpl w:val="D668E3E2"/>
    <w:lvl w:ilvl="0" w:tplc="E0548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ED4E6A"/>
    <w:multiLevelType w:val="hybridMultilevel"/>
    <w:tmpl w:val="33CC6FEA"/>
    <w:lvl w:ilvl="0" w:tplc="39B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3336E"/>
    <w:multiLevelType w:val="hybridMultilevel"/>
    <w:tmpl w:val="2D243FF2"/>
    <w:lvl w:ilvl="0" w:tplc="7906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61E6A"/>
    <w:multiLevelType w:val="hybridMultilevel"/>
    <w:tmpl w:val="B056556E"/>
    <w:lvl w:ilvl="0" w:tplc="11D4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0138A3"/>
    <w:multiLevelType w:val="hybridMultilevel"/>
    <w:tmpl w:val="2DD231EE"/>
    <w:lvl w:ilvl="0" w:tplc="988EE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1652DA"/>
    <w:multiLevelType w:val="hybridMultilevel"/>
    <w:tmpl w:val="7ECA985E"/>
    <w:lvl w:ilvl="0" w:tplc="E0FCB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536B0"/>
    <w:multiLevelType w:val="hybridMultilevel"/>
    <w:tmpl w:val="8200D036"/>
    <w:lvl w:ilvl="0" w:tplc="3450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6"/>
    <w:rsid w:val="0007735A"/>
    <w:rsid w:val="000A019F"/>
    <w:rsid w:val="00127D4B"/>
    <w:rsid w:val="00152332"/>
    <w:rsid w:val="00294BCF"/>
    <w:rsid w:val="00294CC1"/>
    <w:rsid w:val="002A4688"/>
    <w:rsid w:val="0030030F"/>
    <w:rsid w:val="003C6F31"/>
    <w:rsid w:val="003E5090"/>
    <w:rsid w:val="00491010"/>
    <w:rsid w:val="004E2A16"/>
    <w:rsid w:val="00560885"/>
    <w:rsid w:val="00591193"/>
    <w:rsid w:val="005C6ACA"/>
    <w:rsid w:val="00711DEF"/>
    <w:rsid w:val="00752D14"/>
    <w:rsid w:val="007947D0"/>
    <w:rsid w:val="007F1AA5"/>
    <w:rsid w:val="00997EA0"/>
    <w:rsid w:val="00AE0AE4"/>
    <w:rsid w:val="00C60801"/>
    <w:rsid w:val="00C66359"/>
    <w:rsid w:val="00CB73FD"/>
    <w:rsid w:val="00DF5A65"/>
    <w:rsid w:val="00E46409"/>
    <w:rsid w:val="00EE6B72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B2BC"/>
  <w15:docId w15:val="{1703366B-D39D-48C3-A299-B17E777D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2A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E2A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7D0"/>
    <w:rPr>
      <w:sz w:val="20"/>
      <w:szCs w:val="20"/>
    </w:rPr>
  </w:style>
  <w:style w:type="paragraph" w:customStyle="1" w:styleId="Default">
    <w:name w:val="Default"/>
    <w:rsid w:val="005C6AC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20</cp:revision>
  <dcterms:created xsi:type="dcterms:W3CDTF">2020-09-02T09:47:00Z</dcterms:created>
  <dcterms:modified xsi:type="dcterms:W3CDTF">2020-09-03T02:58:00Z</dcterms:modified>
</cp:coreProperties>
</file>